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AAE" w:rsidRDefault="008D6669" w:rsidP="008D6669">
      <w:pPr>
        <w:jc w:val="center"/>
        <w:rPr>
          <w:b/>
          <w:sz w:val="28"/>
          <w:szCs w:val="28"/>
        </w:rPr>
      </w:pPr>
      <w:bookmarkStart w:id="0" w:name="_GoBack"/>
      <w:r w:rsidRPr="008953A4">
        <w:rPr>
          <w:b/>
          <w:sz w:val="28"/>
          <w:szCs w:val="28"/>
        </w:rPr>
        <w:t>Статистические данные</w:t>
      </w:r>
    </w:p>
    <w:p w:rsidR="00691AAE" w:rsidRDefault="00691AAE" w:rsidP="008D66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жилищной инспекции Воронежской области</w:t>
      </w:r>
    </w:p>
    <w:p w:rsidR="008D6669" w:rsidRPr="008953A4" w:rsidRDefault="008D6669" w:rsidP="008D6669">
      <w:pPr>
        <w:jc w:val="center"/>
        <w:rPr>
          <w:b/>
          <w:sz w:val="28"/>
          <w:szCs w:val="28"/>
        </w:rPr>
      </w:pPr>
      <w:r w:rsidRPr="008953A4">
        <w:rPr>
          <w:b/>
          <w:sz w:val="28"/>
          <w:szCs w:val="28"/>
        </w:rPr>
        <w:t>о работе с обращениями граждан</w:t>
      </w:r>
    </w:p>
    <w:bookmarkEnd w:id="0"/>
    <w:p w:rsidR="008D6669" w:rsidRPr="008953A4" w:rsidRDefault="008D6669" w:rsidP="008D6669">
      <w:pPr>
        <w:jc w:val="center"/>
        <w:rPr>
          <w:b/>
          <w:sz w:val="28"/>
          <w:szCs w:val="28"/>
        </w:rPr>
      </w:pPr>
      <w:r w:rsidRPr="008953A4">
        <w:rPr>
          <w:b/>
          <w:sz w:val="28"/>
          <w:szCs w:val="28"/>
        </w:rPr>
        <w:t xml:space="preserve">в </w:t>
      </w:r>
      <w:r w:rsidR="00393BB4">
        <w:rPr>
          <w:b/>
          <w:sz w:val="28"/>
          <w:szCs w:val="28"/>
        </w:rPr>
        <w:t>3</w:t>
      </w:r>
      <w:r w:rsidR="007F7706" w:rsidRPr="008953A4">
        <w:rPr>
          <w:b/>
          <w:sz w:val="28"/>
          <w:szCs w:val="28"/>
        </w:rPr>
        <w:t xml:space="preserve"> квартале </w:t>
      </w:r>
      <w:r w:rsidRPr="008953A4">
        <w:rPr>
          <w:b/>
          <w:sz w:val="28"/>
          <w:szCs w:val="28"/>
        </w:rPr>
        <w:t>201</w:t>
      </w:r>
      <w:r w:rsidR="00795AB8">
        <w:rPr>
          <w:b/>
          <w:sz w:val="28"/>
          <w:szCs w:val="28"/>
        </w:rPr>
        <w:t>7</w:t>
      </w:r>
      <w:r w:rsidRPr="008953A4">
        <w:rPr>
          <w:b/>
          <w:sz w:val="28"/>
          <w:szCs w:val="28"/>
        </w:rPr>
        <w:t xml:space="preserve"> г</w:t>
      </w:r>
      <w:r w:rsidR="007F7706" w:rsidRPr="008953A4">
        <w:rPr>
          <w:b/>
          <w:sz w:val="28"/>
          <w:szCs w:val="28"/>
        </w:rPr>
        <w:t>.</w:t>
      </w:r>
    </w:p>
    <w:p w:rsidR="008D6669" w:rsidRPr="008D6669" w:rsidRDefault="008D6669" w:rsidP="008D6669">
      <w:pPr>
        <w:jc w:val="center"/>
        <w:rPr>
          <w:b/>
          <w:sz w:val="28"/>
          <w:szCs w:val="28"/>
          <w:lang w:val="en-US"/>
        </w:rPr>
      </w:pPr>
    </w:p>
    <w:p w:rsidR="008D6669" w:rsidRDefault="008D6669" w:rsidP="008D6669">
      <w:pPr>
        <w:jc w:val="center"/>
        <w:rPr>
          <w:sz w:val="28"/>
          <w:szCs w:val="28"/>
        </w:rPr>
      </w:pPr>
    </w:p>
    <w:p w:rsidR="008D6669" w:rsidRPr="00622905" w:rsidRDefault="008D6669" w:rsidP="008D6669">
      <w:pPr>
        <w:numPr>
          <w:ilvl w:val="0"/>
          <w:numId w:val="6"/>
        </w:numPr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Поступило письменных обращений и принято граждан на личном приеме </w:t>
      </w:r>
    </w:p>
    <w:p w:rsidR="008D6669" w:rsidRDefault="008D6669" w:rsidP="008D6669">
      <w:pPr>
        <w:jc w:val="both"/>
        <w:rPr>
          <w:sz w:val="28"/>
          <w:szCs w:val="28"/>
        </w:rPr>
      </w:pPr>
      <w:r w:rsidRPr="00622905">
        <w:rPr>
          <w:sz w:val="28"/>
          <w:szCs w:val="28"/>
        </w:rPr>
        <w:t>всего  –</w:t>
      </w:r>
      <w:r w:rsidR="00892DB5">
        <w:rPr>
          <w:sz w:val="28"/>
          <w:szCs w:val="28"/>
        </w:rPr>
        <w:t xml:space="preserve"> </w:t>
      </w:r>
      <w:r w:rsidR="001F5446">
        <w:rPr>
          <w:sz w:val="28"/>
          <w:szCs w:val="28"/>
        </w:rPr>
        <w:t>4563</w:t>
      </w:r>
    </w:p>
    <w:p w:rsidR="00C057F2" w:rsidRPr="00622905" w:rsidRDefault="00C057F2" w:rsidP="008D6669">
      <w:pPr>
        <w:jc w:val="both"/>
        <w:rPr>
          <w:sz w:val="28"/>
          <w:szCs w:val="28"/>
        </w:rPr>
      </w:pPr>
    </w:p>
    <w:p w:rsidR="008D6669" w:rsidRPr="00622905" w:rsidRDefault="008D6669" w:rsidP="008D6669">
      <w:pPr>
        <w:ind w:firstLine="72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Из них:</w:t>
      </w:r>
    </w:p>
    <w:p w:rsidR="008D6669" w:rsidRPr="00622905" w:rsidRDefault="008D6669" w:rsidP="008D6669">
      <w:pPr>
        <w:numPr>
          <w:ilvl w:val="1"/>
          <w:numId w:val="4"/>
        </w:numPr>
        <w:ind w:firstLine="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Письменных обращений  – </w:t>
      </w:r>
      <w:r w:rsidR="00393BB4">
        <w:rPr>
          <w:sz w:val="28"/>
          <w:szCs w:val="28"/>
        </w:rPr>
        <w:t>4478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в т.ч.: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1.1.1. Взято на контроль – </w:t>
      </w:r>
      <w:r w:rsidR="000173CD">
        <w:rPr>
          <w:sz w:val="28"/>
          <w:szCs w:val="28"/>
        </w:rPr>
        <w:t>4478</w:t>
      </w:r>
    </w:p>
    <w:p w:rsidR="000173CD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</w:t>
      </w:r>
      <w:r w:rsidR="002B5611" w:rsidRPr="00622905">
        <w:rPr>
          <w:sz w:val="28"/>
          <w:szCs w:val="28"/>
        </w:rPr>
        <w:t>1.2. Проверен</w:t>
      </w:r>
      <w:r w:rsidRPr="00622905">
        <w:rPr>
          <w:sz w:val="28"/>
          <w:szCs w:val="28"/>
        </w:rPr>
        <w:t>о комиссионно –</w:t>
      </w:r>
      <w:r w:rsidR="000173CD">
        <w:rPr>
          <w:sz w:val="28"/>
          <w:szCs w:val="28"/>
        </w:rPr>
        <w:t>819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1.1.3. Проверено с выездом на место – </w:t>
      </w:r>
      <w:r w:rsidR="000173CD">
        <w:rPr>
          <w:sz w:val="28"/>
          <w:szCs w:val="28"/>
        </w:rPr>
        <w:t>601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1.1.4. Рассмотрено с участием заявителя –</w:t>
      </w:r>
      <w:r w:rsidR="00B777BA">
        <w:rPr>
          <w:sz w:val="28"/>
          <w:szCs w:val="28"/>
        </w:rPr>
        <w:t xml:space="preserve"> </w:t>
      </w:r>
      <w:r w:rsidR="000173CD">
        <w:rPr>
          <w:sz w:val="28"/>
          <w:szCs w:val="28"/>
        </w:rPr>
        <w:t>819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1.1.5. С результатом рассмотрения «поддержано», в том числе 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«меры приняты» – </w:t>
      </w:r>
      <w:r w:rsidR="000173CD" w:rsidRPr="00D878CD">
        <w:rPr>
          <w:color w:val="000000" w:themeColor="text1"/>
          <w:sz w:val="28"/>
          <w:szCs w:val="28"/>
        </w:rPr>
        <w:t>824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1.1.6. Частично удовлетворенных – </w:t>
      </w:r>
      <w:r w:rsidR="00F427E8" w:rsidRPr="00D878CD">
        <w:rPr>
          <w:color w:val="000000" w:themeColor="text1"/>
          <w:sz w:val="28"/>
          <w:szCs w:val="28"/>
        </w:rPr>
        <w:t>5</w:t>
      </w:r>
      <w:r w:rsidR="000173CD" w:rsidRPr="00D878CD">
        <w:rPr>
          <w:color w:val="000000" w:themeColor="text1"/>
          <w:sz w:val="28"/>
          <w:szCs w:val="28"/>
        </w:rPr>
        <w:t>2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1.1.7. С результатом рассмотрения «разъяснено» – </w:t>
      </w:r>
      <w:r w:rsidR="00F427E8" w:rsidRPr="00D878CD">
        <w:rPr>
          <w:color w:val="000000" w:themeColor="text1"/>
          <w:sz w:val="28"/>
          <w:szCs w:val="28"/>
        </w:rPr>
        <w:t>16</w:t>
      </w:r>
      <w:r w:rsidR="000173CD" w:rsidRPr="00D878CD">
        <w:rPr>
          <w:color w:val="000000" w:themeColor="text1"/>
          <w:sz w:val="28"/>
          <w:szCs w:val="28"/>
        </w:rPr>
        <w:t>67</w:t>
      </w:r>
    </w:p>
    <w:p w:rsidR="008D6669" w:rsidRPr="00F427E8" w:rsidRDefault="008D6669" w:rsidP="008D6669">
      <w:pPr>
        <w:ind w:firstLine="1440"/>
        <w:jc w:val="both"/>
        <w:rPr>
          <w:color w:val="C00000"/>
          <w:sz w:val="28"/>
          <w:szCs w:val="28"/>
        </w:rPr>
      </w:pPr>
      <w:r w:rsidRPr="00622905">
        <w:rPr>
          <w:sz w:val="28"/>
          <w:szCs w:val="28"/>
        </w:rPr>
        <w:t>1.1.8. С результатом рассмотрения «не поддержано» –</w:t>
      </w:r>
      <w:r w:rsidR="00382B49">
        <w:rPr>
          <w:sz w:val="28"/>
          <w:szCs w:val="28"/>
        </w:rPr>
        <w:t xml:space="preserve"> </w:t>
      </w:r>
      <w:r w:rsidR="00FD3608" w:rsidRPr="00D878CD">
        <w:rPr>
          <w:color w:val="000000" w:themeColor="text1"/>
          <w:sz w:val="28"/>
          <w:szCs w:val="28"/>
        </w:rPr>
        <w:t>0</w:t>
      </w:r>
    </w:p>
    <w:p w:rsidR="00FD3608" w:rsidRDefault="008D6669" w:rsidP="008D6669">
      <w:pPr>
        <w:ind w:left="1440"/>
        <w:jc w:val="both"/>
        <w:rPr>
          <w:color w:val="C00000"/>
          <w:sz w:val="28"/>
          <w:szCs w:val="28"/>
        </w:rPr>
      </w:pPr>
      <w:r w:rsidRPr="00622905">
        <w:rPr>
          <w:sz w:val="28"/>
          <w:szCs w:val="28"/>
        </w:rPr>
        <w:t>1.1.9. Переадресованных в другие органы местного самоуправления –</w:t>
      </w:r>
      <w:r w:rsidR="00382B49">
        <w:rPr>
          <w:sz w:val="28"/>
          <w:szCs w:val="28"/>
        </w:rPr>
        <w:t xml:space="preserve"> </w:t>
      </w:r>
      <w:r w:rsidR="00F427E8" w:rsidRPr="00D878CD">
        <w:rPr>
          <w:color w:val="000000" w:themeColor="text1"/>
          <w:sz w:val="28"/>
          <w:szCs w:val="28"/>
        </w:rPr>
        <w:t>12</w:t>
      </w:r>
      <w:r w:rsidR="00FD3608" w:rsidRPr="00D878CD">
        <w:rPr>
          <w:color w:val="000000" w:themeColor="text1"/>
          <w:sz w:val="28"/>
          <w:szCs w:val="28"/>
        </w:rPr>
        <w:t>4</w:t>
      </w:r>
    </w:p>
    <w:p w:rsidR="008D6669" w:rsidRPr="00622905" w:rsidRDefault="008D6669" w:rsidP="008D6669">
      <w:pPr>
        <w:ind w:left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1.1.10. Рассмотренных совместно с другими органами власти и</w:t>
      </w:r>
      <w:r w:rsidR="00D1521B">
        <w:rPr>
          <w:sz w:val="28"/>
          <w:szCs w:val="28"/>
        </w:rPr>
        <w:t> </w:t>
      </w:r>
      <w:r w:rsidRPr="00622905">
        <w:rPr>
          <w:sz w:val="28"/>
          <w:szCs w:val="28"/>
        </w:rPr>
        <w:t>органами местного самоуправления –</w:t>
      </w:r>
      <w:r w:rsidR="00382B49">
        <w:rPr>
          <w:sz w:val="28"/>
          <w:szCs w:val="28"/>
        </w:rPr>
        <w:t xml:space="preserve"> </w:t>
      </w:r>
      <w:r w:rsidR="00B67C77" w:rsidRPr="00622905">
        <w:rPr>
          <w:sz w:val="28"/>
          <w:szCs w:val="28"/>
        </w:rPr>
        <w:t>0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1.1.11. Рассмотренных с нарушением установленных сроков – </w:t>
      </w:r>
      <w:r w:rsidR="00B67C77" w:rsidRPr="00622905">
        <w:rPr>
          <w:sz w:val="28"/>
          <w:szCs w:val="28"/>
        </w:rPr>
        <w:t>0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1.1.12. Срок рассмотрения продлен –</w:t>
      </w:r>
      <w:r w:rsidR="00382B49">
        <w:rPr>
          <w:sz w:val="28"/>
          <w:szCs w:val="28"/>
        </w:rPr>
        <w:t xml:space="preserve"> </w:t>
      </w:r>
      <w:r w:rsidR="00FD3608" w:rsidRPr="00D878CD">
        <w:rPr>
          <w:color w:val="000000" w:themeColor="text1"/>
          <w:sz w:val="28"/>
          <w:szCs w:val="28"/>
        </w:rPr>
        <w:t>1876</w:t>
      </w:r>
    </w:p>
    <w:p w:rsidR="00FD3608" w:rsidRDefault="008D6669" w:rsidP="008D6669">
      <w:pPr>
        <w:ind w:firstLine="1440"/>
        <w:jc w:val="both"/>
        <w:rPr>
          <w:color w:val="FF0000"/>
          <w:sz w:val="28"/>
          <w:szCs w:val="28"/>
        </w:rPr>
      </w:pPr>
      <w:r w:rsidRPr="00622905">
        <w:rPr>
          <w:sz w:val="28"/>
          <w:szCs w:val="28"/>
        </w:rPr>
        <w:t>1.1.13. Ответ подписан руководителем государственного органа или органа местного самоуправления –</w:t>
      </w:r>
      <w:r w:rsidR="00382B49">
        <w:rPr>
          <w:sz w:val="28"/>
          <w:szCs w:val="28"/>
        </w:rPr>
        <w:t xml:space="preserve"> </w:t>
      </w:r>
      <w:r w:rsidR="00827039" w:rsidRPr="00D878CD">
        <w:rPr>
          <w:color w:val="000000" w:themeColor="text1"/>
          <w:sz w:val="28"/>
          <w:szCs w:val="28"/>
        </w:rPr>
        <w:t>18</w:t>
      </w:r>
      <w:r w:rsidR="00FD3608" w:rsidRPr="00D878CD">
        <w:rPr>
          <w:color w:val="000000" w:themeColor="text1"/>
          <w:sz w:val="28"/>
          <w:szCs w:val="28"/>
        </w:rPr>
        <w:t>53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1.1.14. Ответ подписан уполномоченным лицом – </w:t>
      </w:r>
      <w:r w:rsidR="00827039" w:rsidRPr="00D878CD">
        <w:rPr>
          <w:color w:val="000000" w:themeColor="text1"/>
          <w:sz w:val="28"/>
          <w:szCs w:val="28"/>
        </w:rPr>
        <w:t>7</w:t>
      </w:r>
      <w:r w:rsidR="00FD3608" w:rsidRPr="00D878CD">
        <w:rPr>
          <w:color w:val="000000" w:themeColor="text1"/>
          <w:sz w:val="28"/>
          <w:szCs w:val="28"/>
        </w:rPr>
        <w:t>48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1.1.15. По информации заявителя(ей) об итогах рассмотрения обращения ответ получен –</w:t>
      </w:r>
      <w:r w:rsidR="00382B49">
        <w:rPr>
          <w:sz w:val="28"/>
          <w:szCs w:val="28"/>
        </w:rPr>
        <w:t xml:space="preserve"> </w:t>
      </w:r>
      <w:r w:rsidR="00FD3608" w:rsidRPr="00D878CD">
        <w:rPr>
          <w:color w:val="000000" w:themeColor="text1"/>
          <w:sz w:val="28"/>
          <w:szCs w:val="28"/>
        </w:rPr>
        <w:t>2598</w:t>
      </w:r>
    </w:p>
    <w:p w:rsidR="008D6669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1.1.16. По информации заявителя(ей) об итогах рассмотрения обращения ответ не получен –</w:t>
      </w:r>
      <w:r w:rsidR="00382B49">
        <w:rPr>
          <w:sz w:val="28"/>
          <w:szCs w:val="28"/>
        </w:rPr>
        <w:t xml:space="preserve"> </w:t>
      </w:r>
      <w:r w:rsidR="00FD3608" w:rsidRPr="00D878CD">
        <w:rPr>
          <w:color w:val="000000" w:themeColor="text1"/>
          <w:sz w:val="28"/>
          <w:szCs w:val="28"/>
        </w:rPr>
        <w:t>3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</w:p>
    <w:p w:rsidR="008D6669" w:rsidRPr="00622905" w:rsidRDefault="008D6669" w:rsidP="008D6669">
      <w:pPr>
        <w:ind w:firstLine="72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1.2.</w:t>
      </w:r>
      <w:r w:rsidR="00D1521B">
        <w:rPr>
          <w:sz w:val="28"/>
          <w:szCs w:val="28"/>
        </w:rPr>
        <w:t> </w:t>
      </w:r>
      <w:r w:rsidRPr="00622905">
        <w:rPr>
          <w:sz w:val="28"/>
          <w:szCs w:val="28"/>
        </w:rPr>
        <w:t>Принято граждан руководителями на личном приеме –</w:t>
      </w:r>
      <w:r w:rsidR="00945CCA">
        <w:rPr>
          <w:sz w:val="28"/>
          <w:szCs w:val="28"/>
        </w:rPr>
        <w:t xml:space="preserve"> </w:t>
      </w:r>
      <w:r w:rsidR="001F5446">
        <w:rPr>
          <w:sz w:val="28"/>
          <w:szCs w:val="28"/>
        </w:rPr>
        <w:t>85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1.2.1. Взято на контроль – </w:t>
      </w:r>
      <w:r w:rsidR="000C7B6D">
        <w:rPr>
          <w:sz w:val="28"/>
          <w:szCs w:val="28"/>
        </w:rPr>
        <w:t>25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1.2.2. С результатом рассмотрения «поддержано», в том числе 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«меры приняты» – </w:t>
      </w:r>
      <w:r w:rsidR="000C7B6D" w:rsidRPr="00D878CD">
        <w:rPr>
          <w:color w:val="000000" w:themeColor="text1"/>
          <w:sz w:val="28"/>
          <w:szCs w:val="28"/>
        </w:rPr>
        <w:t>4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1.2.3. Частично удовлетворенных – </w:t>
      </w:r>
      <w:r w:rsidR="000C7B6D" w:rsidRPr="00D878CD">
        <w:rPr>
          <w:color w:val="000000" w:themeColor="text1"/>
          <w:sz w:val="28"/>
          <w:szCs w:val="28"/>
        </w:rPr>
        <w:t>13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1.2.4. С результатом рассмотрения «разъяснено» – </w:t>
      </w:r>
      <w:r w:rsidR="000C7B6D" w:rsidRPr="00D878CD">
        <w:rPr>
          <w:color w:val="000000" w:themeColor="text1"/>
          <w:sz w:val="28"/>
          <w:szCs w:val="28"/>
        </w:rPr>
        <w:t>6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1.2.5. С результатом рассмотрения «не поддержано» –</w:t>
      </w:r>
      <w:r w:rsidR="00B67C77" w:rsidRPr="00622905">
        <w:rPr>
          <w:sz w:val="28"/>
          <w:szCs w:val="28"/>
        </w:rPr>
        <w:t xml:space="preserve"> 0</w:t>
      </w:r>
    </w:p>
    <w:p w:rsidR="008D6669" w:rsidRPr="00FA3B79" w:rsidRDefault="008D6669" w:rsidP="00D27595">
      <w:pPr>
        <w:pStyle w:val="31"/>
        <w:spacing w:line="276" w:lineRule="auto"/>
        <w:ind w:firstLine="709"/>
        <w:rPr>
          <w:sz w:val="28"/>
          <w:szCs w:val="28"/>
        </w:rPr>
      </w:pPr>
      <w:r w:rsidRPr="00FA3B79">
        <w:rPr>
          <w:sz w:val="28"/>
          <w:szCs w:val="28"/>
        </w:rPr>
        <w:lastRenderedPageBreak/>
        <w:t>1.3.</w:t>
      </w:r>
      <w:r w:rsidR="00D1521B">
        <w:rPr>
          <w:sz w:val="28"/>
          <w:szCs w:val="28"/>
        </w:rPr>
        <w:t> </w:t>
      </w:r>
      <w:r w:rsidRPr="00FA3B79">
        <w:rPr>
          <w:sz w:val="28"/>
          <w:szCs w:val="28"/>
        </w:rPr>
        <w:t>Сколько выявлено случаев волокиты либо нарушения прав и</w:t>
      </w:r>
      <w:r w:rsidR="00D1521B">
        <w:rPr>
          <w:sz w:val="28"/>
          <w:szCs w:val="28"/>
        </w:rPr>
        <w:t> </w:t>
      </w:r>
      <w:r w:rsidRPr="00FA3B79">
        <w:rPr>
          <w:sz w:val="28"/>
          <w:szCs w:val="28"/>
        </w:rPr>
        <w:t xml:space="preserve">законных интересов граждан – </w:t>
      </w:r>
      <w:r w:rsidR="000C7B6D" w:rsidRPr="00D878CD">
        <w:rPr>
          <w:color w:val="000000" w:themeColor="text1"/>
          <w:sz w:val="28"/>
          <w:szCs w:val="28"/>
        </w:rPr>
        <w:t>48</w:t>
      </w:r>
    </w:p>
    <w:p w:rsidR="00382B49" w:rsidRPr="00FA3B79" w:rsidRDefault="008D6669" w:rsidP="00B67C77">
      <w:pPr>
        <w:pStyle w:val="31"/>
        <w:spacing w:line="276" w:lineRule="auto"/>
        <w:ind w:firstLine="709"/>
        <w:rPr>
          <w:sz w:val="28"/>
          <w:szCs w:val="28"/>
        </w:rPr>
      </w:pPr>
      <w:r w:rsidRPr="00FA3B79">
        <w:rPr>
          <w:sz w:val="28"/>
          <w:szCs w:val="28"/>
        </w:rPr>
        <w:t>1.4.</w:t>
      </w:r>
      <w:r w:rsidR="00D1521B">
        <w:rPr>
          <w:sz w:val="28"/>
          <w:szCs w:val="28"/>
        </w:rPr>
        <w:t> </w:t>
      </w:r>
      <w:r w:rsidRPr="00FA3B79">
        <w:rPr>
          <w:sz w:val="28"/>
          <w:szCs w:val="28"/>
        </w:rPr>
        <w:t>Сколько должностных лиц, виновных  в нарушении прав граждан, привлечены к ответственности –</w:t>
      </w:r>
      <w:r w:rsidR="00183637">
        <w:rPr>
          <w:sz w:val="28"/>
          <w:szCs w:val="28"/>
        </w:rPr>
        <w:t>1</w:t>
      </w:r>
      <w:r w:rsidRPr="00FA3B79">
        <w:rPr>
          <w:sz w:val="28"/>
          <w:szCs w:val="28"/>
        </w:rPr>
        <w:t xml:space="preserve"> </w:t>
      </w:r>
      <w:r w:rsidR="00382B49" w:rsidRPr="00FA3B79">
        <w:rPr>
          <w:sz w:val="28"/>
          <w:szCs w:val="28"/>
        </w:rPr>
        <w:t>.</w:t>
      </w:r>
      <w:r w:rsidR="00B67C77" w:rsidRPr="00FA3B79">
        <w:rPr>
          <w:sz w:val="28"/>
          <w:szCs w:val="28"/>
        </w:rPr>
        <w:t xml:space="preserve"> </w:t>
      </w:r>
    </w:p>
    <w:p w:rsidR="00FA3B79" w:rsidRPr="005C4276" w:rsidRDefault="00FA3B79" w:rsidP="00FA3B79">
      <w:pPr>
        <w:pStyle w:val="31"/>
        <w:ind w:firstLine="709"/>
        <w:rPr>
          <w:sz w:val="28"/>
          <w:szCs w:val="28"/>
        </w:rPr>
      </w:pPr>
      <w:r w:rsidRPr="005C4276">
        <w:rPr>
          <w:sz w:val="28"/>
          <w:szCs w:val="28"/>
        </w:rPr>
        <w:t xml:space="preserve">Наложены штрафные санкции на общую сумму </w:t>
      </w:r>
      <w:r w:rsidR="00C42584">
        <w:rPr>
          <w:sz w:val="28"/>
          <w:szCs w:val="28"/>
        </w:rPr>
        <w:t xml:space="preserve">51 </w:t>
      </w:r>
      <w:r w:rsidRPr="005C4276">
        <w:rPr>
          <w:sz w:val="28"/>
          <w:szCs w:val="28"/>
        </w:rPr>
        <w:t>тыс. руб., в том числе:</w:t>
      </w:r>
    </w:p>
    <w:p w:rsidR="00FA3B79" w:rsidRPr="005C4276" w:rsidRDefault="00FA3B79" w:rsidP="00FA3B79">
      <w:pPr>
        <w:pStyle w:val="31"/>
        <w:spacing w:line="276" w:lineRule="auto"/>
        <w:ind w:firstLine="709"/>
        <w:rPr>
          <w:sz w:val="28"/>
          <w:szCs w:val="28"/>
        </w:rPr>
      </w:pPr>
      <w:r w:rsidRPr="005C4276">
        <w:rPr>
          <w:sz w:val="28"/>
          <w:szCs w:val="28"/>
        </w:rPr>
        <w:t xml:space="preserve">- </w:t>
      </w:r>
      <w:r w:rsidR="00C42584">
        <w:rPr>
          <w:sz w:val="28"/>
          <w:szCs w:val="28"/>
        </w:rPr>
        <w:t xml:space="preserve">5 </w:t>
      </w:r>
      <w:r w:rsidRPr="005C4276">
        <w:rPr>
          <w:sz w:val="28"/>
          <w:szCs w:val="28"/>
        </w:rPr>
        <w:t xml:space="preserve">тыс. руб. на  </w:t>
      </w:r>
      <w:r w:rsidR="00C42584">
        <w:rPr>
          <w:sz w:val="28"/>
          <w:szCs w:val="28"/>
        </w:rPr>
        <w:t xml:space="preserve">1 </w:t>
      </w:r>
      <w:r w:rsidRPr="005C4276">
        <w:rPr>
          <w:sz w:val="28"/>
          <w:szCs w:val="28"/>
        </w:rPr>
        <w:t>должностн</w:t>
      </w:r>
      <w:r w:rsidR="00C42584">
        <w:rPr>
          <w:sz w:val="28"/>
          <w:szCs w:val="28"/>
        </w:rPr>
        <w:t>ое</w:t>
      </w:r>
      <w:r w:rsidRPr="005C4276">
        <w:rPr>
          <w:sz w:val="28"/>
          <w:szCs w:val="28"/>
        </w:rPr>
        <w:t xml:space="preserve"> лиц</w:t>
      </w:r>
      <w:r w:rsidR="00C42584">
        <w:rPr>
          <w:sz w:val="28"/>
          <w:szCs w:val="28"/>
        </w:rPr>
        <w:t>о</w:t>
      </w:r>
      <w:r w:rsidRPr="005C4276">
        <w:rPr>
          <w:sz w:val="28"/>
          <w:szCs w:val="28"/>
        </w:rPr>
        <w:t>,</w:t>
      </w:r>
    </w:p>
    <w:p w:rsidR="00FA3B79" w:rsidRPr="005C4276" w:rsidRDefault="00FA3B79" w:rsidP="00FA3B79">
      <w:pPr>
        <w:pStyle w:val="31"/>
        <w:spacing w:line="276" w:lineRule="auto"/>
        <w:ind w:firstLine="709"/>
        <w:rPr>
          <w:sz w:val="28"/>
          <w:szCs w:val="28"/>
        </w:rPr>
      </w:pPr>
      <w:r w:rsidRPr="005C4276">
        <w:rPr>
          <w:sz w:val="28"/>
          <w:szCs w:val="28"/>
        </w:rPr>
        <w:t xml:space="preserve">- </w:t>
      </w:r>
      <w:r w:rsidR="00C42584">
        <w:rPr>
          <w:sz w:val="28"/>
          <w:szCs w:val="28"/>
        </w:rPr>
        <w:t>40</w:t>
      </w:r>
      <w:r w:rsidRPr="00713A2D">
        <w:rPr>
          <w:sz w:val="28"/>
          <w:szCs w:val="28"/>
        </w:rPr>
        <w:t xml:space="preserve"> </w:t>
      </w:r>
      <w:r w:rsidRPr="005C4276">
        <w:rPr>
          <w:sz w:val="28"/>
          <w:szCs w:val="28"/>
        </w:rPr>
        <w:t xml:space="preserve">тыс. руб. на  </w:t>
      </w:r>
      <w:r w:rsidR="00C42584">
        <w:rPr>
          <w:sz w:val="28"/>
          <w:szCs w:val="28"/>
        </w:rPr>
        <w:t xml:space="preserve">1 </w:t>
      </w:r>
      <w:r w:rsidRPr="005C4276">
        <w:rPr>
          <w:sz w:val="28"/>
          <w:szCs w:val="28"/>
        </w:rPr>
        <w:t>юридическ</w:t>
      </w:r>
      <w:r w:rsidR="00C42584">
        <w:rPr>
          <w:sz w:val="28"/>
          <w:szCs w:val="28"/>
        </w:rPr>
        <w:t>ое</w:t>
      </w:r>
      <w:r w:rsidRPr="005C4276">
        <w:rPr>
          <w:sz w:val="28"/>
          <w:szCs w:val="28"/>
        </w:rPr>
        <w:t xml:space="preserve"> лиц</w:t>
      </w:r>
      <w:r w:rsidR="00C42584">
        <w:rPr>
          <w:sz w:val="28"/>
          <w:szCs w:val="28"/>
        </w:rPr>
        <w:t>о</w:t>
      </w:r>
      <w:r w:rsidRPr="005C4276">
        <w:rPr>
          <w:sz w:val="28"/>
          <w:szCs w:val="28"/>
        </w:rPr>
        <w:t>,</w:t>
      </w:r>
    </w:p>
    <w:p w:rsidR="00800E4E" w:rsidRPr="00795AB8" w:rsidRDefault="00FA3B79" w:rsidP="00FA3B79">
      <w:pPr>
        <w:pStyle w:val="31"/>
        <w:spacing w:line="276" w:lineRule="auto"/>
        <w:ind w:firstLine="709"/>
        <w:rPr>
          <w:sz w:val="28"/>
          <w:szCs w:val="28"/>
        </w:rPr>
      </w:pPr>
      <w:r w:rsidRPr="005C4276">
        <w:rPr>
          <w:sz w:val="28"/>
          <w:szCs w:val="28"/>
        </w:rPr>
        <w:t xml:space="preserve">- </w:t>
      </w:r>
      <w:r w:rsidR="00C42584">
        <w:rPr>
          <w:sz w:val="28"/>
          <w:szCs w:val="28"/>
        </w:rPr>
        <w:t>6</w:t>
      </w:r>
      <w:r w:rsidRPr="005C4276">
        <w:rPr>
          <w:sz w:val="28"/>
          <w:szCs w:val="28"/>
        </w:rPr>
        <w:t xml:space="preserve"> тыс. руб. на  </w:t>
      </w:r>
      <w:r w:rsidR="00C42584">
        <w:rPr>
          <w:sz w:val="28"/>
          <w:szCs w:val="28"/>
        </w:rPr>
        <w:t xml:space="preserve">5 </w:t>
      </w:r>
      <w:r w:rsidRPr="005C4276">
        <w:rPr>
          <w:sz w:val="28"/>
          <w:szCs w:val="28"/>
        </w:rPr>
        <w:t>физических лиц</w:t>
      </w:r>
      <w:r w:rsidR="00800E4E" w:rsidRPr="00795AB8">
        <w:rPr>
          <w:sz w:val="28"/>
          <w:szCs w:val="28"/>
        </w:rPr>
        <w:t>.</w:t>
      </w:r>
    </w:p>
    <w:p w:rsidR="00B67C77" w:rsidRPr="00622905" w:rsidRDefault="00B67C77" w:rsidP="00B67C77">
      <w:pPr>
        <w:pStyle w:val="31"/>
        <w:spacing w:line="276" w:lineRule="auto"/>
        <w:ind w:firstLine="709"/>
        <w:rPr>
          <w:sz w:val="28"/>
          <w:szCs w:val="28"/>
        </w:rPr>
      </w:pPr>
    </w:p>
    <w:p w:rsidR="008D6669" w:rsidRPr="00622905" w:rsidRDefault="008D6669" w:rsidP="00B67C77">
      <w:pPr>
        <w:pStyle w:val="31"/>
        <w:spacing w:line="276" w:lineRule="auto"/>
        <w:ind w:firstLine="709"/>
        <w:rPr>
          <w:sz w:val="28"/>
          <w:szCs w:val="28"/>
        </w:rPr>
      </w:pPr>
      <w:r w:rsidRPr="00622905">
        <w:rPr>
          <w:sz w:val="28"/>
          <w:szCs w:val="28"/>
        </w:rPr>
        <w:t>1.5.</w:t>
      </w:r>
      <w:r w:rsidR="00D1521B">
        <w:rPr>
          <w:sz w:val="28"/>
          <w:szCs w:val="28"/>
        </w:rPr>
        <w:t> </w:t>
      </w:r>
      <w:r w:rsidRPr="00622905">
        <w:rPr>
          <w:sz w:val="28"/>
          <w:szCs w:val="28"/>
        </w:rPr>
        <w:t>Сколько должностных лиц, виновных  в нарушении прав граждан, не привлечены к ответственности –</w:t>
      </w:r>
      <w:r w:rsidR="00B67C77" w:rsidRPr="00622905">
        <w:rPr>
          <w:sz w:val="28"/>
          <w:szCs w:val="28"/>
        </w:rPr>
        <w:t xml:space="preserve"> 0</w:t>
      </w:r>
    </w:p>
    <w:p w:rsidR="00B67C77" w:rsidRPr="00622905" w:rsidRDefault="00B67C77" w:rsidP="00B67C77">
      <w:pPr>
        <w:pStyle w:val="31"/>
        <w:spacing w:line="276" w:lineRule="auto"/>
        <w:ind w:firstLine="709"/>
        <w:rPr>
          <w:sz w:val="28"/>
          <w:szCs w:val="28"/>
        </w:rPr>
      </w:pPr>
    </w:p>
    <w:p w:rsidR="00B67C77" w:rsidRPr="00622905" w:rsidRDefault="008D6669" w:rsidP="00B67C77">
      <w:pPr>
        <w:pStyle w:val="31"/>
        <w:spacing w:line="276" w:lineRule="auto"/>
        <w:ind w:firstLine="709"/>
        <w:rPr>
          <w:sz w:val="28"/>
          <w:szCs w:val="28"/>
        </w:rPr>
      </w:pPr>
      <w:r w:rsidRPr="00622905">
        <w:rPr>
          <w:sz w:val="28"/>
          <w:szCs w:val="28"/>
        </w:rPr>
        <w:t>1.6.</w:t>
      </w:r>
      <w:r w:rsidR="00D1521B">
        <w:rPr>
          <w:sz w:val="28"/>
          <w:szCs w:val="28"/>
        </w:rPr>
        <w:t> </w:t>
      </w:r>
      <w:r w:rsidRPr="00622905">
        <w:rPr>
          <w:sz w:val="28"/>
          <w:szCs w:val="28"/>
        </w:rPr>
        <w:t>Конкретные примеры, отражающие результативность рассмотрения письме</w:t>
      </w:r>
      <w:r w:rsidR="00B67C77" w:rsidRPr="00622905">
        <w:rPr>
          <w:sz w:val="28"/>
          <w:szCs w:val="28"/>
        </w:rPr>
        <w:t>нных и устных обращений граждан:</w:t>
      </w:r>
    </w:p>
    <w:p w:rsidR="00F427E8" w:rsidRPr="00C750E6" w:rsidRDefault="00F41D33" w:rsidP="008D6669">
      <w:pPr>
        <w:pStyle w:val="a8"/>
        <w:numPr>
          <w:ilvl w:val="0"/>
          <w:numId w:val="8"/>
        </w:numPr>
        <w:jc w:val="both"/>
        <w:rPr>
          <w:color w:val="000000" w:themeColor="text1"/>
          <w:sz w:val="28"/>
          <w:szCs w:val="28"/>
        </w:rPr>
      </w:pPr>
      <w:r w:rsidRPr="00F41D33">
        <w:rPr>
          <w:color w:val="000000" w:themeColor="text1"/>
          <w:sz w:val="28"/>
          <w:szCs w:val="28"/>
          <w:shd w:val="clear" w:color="auto" w:fill="FFFFFF"/>
        </w:rPr>
        <w:t>По обращению жителя многоквартирного дома №7 по ул. Первомайской г. </w:t>
      </w:r>
      <w:proofErr w:type="spellStart"/>
      <w:r w:rsidRPr="00F41D33">
        <w:rPr>
          <w:color w:val="000000" w:themeColor="text1"/>
          <w:sz w:val="28"/>
          <w:szCs w:val="28"/>
          <w:shd w:val="clear" w:color="auto" w:fill="FFFFFF"/>
        </w:rPr>
        <w:t>Нововоронежа</w:t>
      </w:r>
      <w:proofErr w:type="spellEnd"/>
      <w:r w:rsidRPr="00F41D33">
        <w:rPr>
          <w:color w:val="000000" w:themeColor="text1"/>
          <w:sz w:val="28"/>
          <w:szCs w:val="28"/>
          <w:shd w:val="clear" w:color="auto" w:fill="FFFFFF"/>
        </w:rPr>
        <w:t xml:space="preserve"> по вопросу обоснованности начисления платы за коммунальные ресурсы. В ходе проверки установлено, что управляющая организация филиал ООО «</w:t>
      </w:r>
      <w:proofErr w:type="spellStart"/>
      <w:r w:rsidRPr="00F41D33">
        <w:rPr>
          <w:color w:val="000000" w:themeColor="text1"/>
          <w:sz w:val="28"/>
          <w:szCs w:val="28"/>
          <w:shd w:val="clear" w:color="auto" w:fill="FFFFFF"/>
        </w:rPr>
        <w:t>АтомТеплоСбыт</w:t>
      </w:r>
      <w:proofErr w:type="spellEnd"/>
      <w:r w:rsidRPr="00F41D33">
        <w:rPr>
          <w:color w:val="000000" w:themeColor="text1"/>
          <w:sz w:val="28"/>
          <w:szCs w:val="28"/>
          <w:shd w:val="clear" w:color="auto" w:fill="FFFFFF"/>
        </w:rPr>
        <w:t xml:space="preserve">» «Атом-ЖКХ. </w:t>
      </w:r>
      <w:proofErr w:type="spellStart"/>
      <w:r w:rsidRPr="00F41D33">
        <w:rPr>
          <w:color w:val="000000" w:themeColor="text1"/>
          <w:sz w:val="28"/>
          <w:szCs w:val="28"/>
          <w:shd w:val="clear" w:color="auto" w:fill="FFFFFF"/>
        </w:rPr>
        <w:t>Нововоронеж</w:t>
      </w:r>
      <w:proofErr w:type="spellEnd"/>
      <w:r w:rsidRPr="00F41D33">
        <w:rPr>
          <w:color w:val="000000" w:themeColor="text1"/>
          <w:sz w:val="28"/>
          <w:szCs w:val="28"/>
          <w:shd w:val="clear" w:color="auto" w:fill="FFFFFF"/>
        </w:rPr>
        <w:t>» при определении размера платы за электроэнергию, потребленную на содержание общего имущества МКД в январе 2017 года некорректно применила норматив потребления. Государственная жилищная инспекция Воронежской области выдала управляющей организации предписание. Сумма возврата составила более 2 тысяч рублей.</w:t>
      </w:r>
      <w:r w:rsidR="00F427E8" w:rsidRPr="00F41D33">
        <w:rPr>
          <w:color w:val="000000" w:themeColor="text1"/>
          <w:sz w:val="28"/>
          <w:szCs w:val="28"/>
          <w:shd w:val="clear" w:color="auto" w:fill="FFFFFF"/>
        </w:rPr>
        <w:t> </w:t>
      </w:r>
    </w:p>
    <w:p w:rsidR="00C750E6" w:rsidRPr="00C750E6" w:rsidRDefault="00C750E6" w:rsidP="00C750E6">
      <w:pPr>
        <w:pStyle w:val="a9"/>
        <w:numPr>
          <w:ilvl w:val="0"/>
          <w:numId w:val="8"/>
        </w:numPr>
        <w:shd w:val="clear" w:color="auto" w:fill="FFFFFF"/>
        <w:spacing w:before="0" w:beforeAutospacing="0" w:after="135" w:afterAutospacing="0"/>
        <w:rPr>
          <w:color w:val="484848"/>
          <w:sz w:val="28"/>
          <w:szCs w:val="28"/>
        </w:rPr>
      </w:pPr>
      <w:r w:rsidRPr="00C750E6">
        <w:rPr>
          <w:color w:val="000000" w:themeColor="text1"/>
          <w:sz w:val="28"/>
          <w:szCs w:val="28"/>
        </w:rPr>
        <w:t>ООО «РВК-Воронеж» в полном объеме исполнило предписания государственной жилищной инспекции Воронежской области и произвело перерасчет размера платы за холодное водоснабжение на общедомовые нужды по многоквартирному дому № 131 по ул. Краснознаменной г. Воронежа за период с июня по декабрь 2016 г. Перерасчет произведен за 566 куб. м холодной воды на сумму около 13 тыс. рублей.</w:t>
      </w:r>
    </w:p>
    <w:p w:rsidR="00C750E6" w:rsidRPr="00C750E6" w:rsidRDefault="00C750E6" w:rsidP="008D6669">
      <w:pPr>
        <w:pStyle w:val="a8"/>
        <w:numPr>
          <w:ilvl w:val="0"/>
          <w:numId w:val="8"/>
        </w:numPr>
        <w:jc w:val="both"/>
        <w:rPr>
          <w:color w:val="000000" w:themeColor="text1"/>
          <w:sz w:val="28"/>
          <w:szCs w:val="28"/>
        </w:rPr>
      </w:pPr>
      <w:r w:rsidRPr="00C750E6">
        <w:rPr>
          <w:color w:val="000000" w:themeColor="text1"/>
          <w:sz w:val="28"/>
          <w:szCs w:val="28"/>
          <w:shd w:val="clear" w:color="auto" w:fill="FFFFFF"/>
        </w:rPr>
        <w:t xml:space="preserve">В государственную жилищную инспекцию Воронежской области поступило обращение жителя многоквартирного дома № 9 микрорайона Гранитный г. Павловска Воронежской области по вопросу ненадлежащего содержания и ремонта дома. В отношении руководителя ООО «Атлас </w:t>
      </w:r>
      <w:proofErr w:type="spellStart"/>
      <w:r w:rsidRPr="00C750E6">
        <w:rPr>
          <w:color w:val="000000" w:themeColor="text1"/>
          <w:sz w:val="28"/>
          <w:szCs w:val="28"/>
          <w:shd w:val="clear" w:color="auto" w:fill="FFFFFF"/>
        </w:rPr>
        <w:t>Инженеринг</w:t>
      </w:r>
      <w:proofErr w:type="spellEnd"/>
      <w:r w:rsidRPr="00C750E6">
        <w:rPr>
          <w:color w:val="000000" w:themeColor="text1"/>
          <w:sz w:val="28"/>
          <w:szCs w:val="28"/>
          <w:shd w:val="clear" w:color="auto" w:fill="FFFFFF"/>
        </w:rPr>
        <w:t>» составлен протокол об административном правонарушении. Управляющей организации выдано предписание об устранении выявленных нарушений. Исполнение предписания остается на контроле жилищной инспекции. </w:t>
      </w:r>
    </w:p>
    <w:p w:rsidR="00C750E6" w:rsidRPr="00C750E6" w:rsidRDefault="00C750E6" w:rsidP="008D6669">
      <w:pPr>
        <w:pStyle w:val="a8"/>
        <w:numPr>
          <w:ilvl w:val="0"/>
          <w:numId w:val="8"/>
        </w:numPr>
        <w:jc w:val="both"/>
        <w:rPr>
          <w:color w:val="000000" w:themeColor="text1"/>
          <w:sz w:val="28"/>
          <w:szCs w:val="28"/>
        </w:rPr>
      </w:pPr>
      <w:r w:rsidRPr="00C750E6">
        <w:rPr>
          <w:color w:val="000000" w:themeColor="text1"/>
          <w:sz w:val="28"/>
          <w:szCs w:val="28"/>
          <w:shd w:val="clear" w:color="auto" w:fill="FFFFFF"/>
        </w:rPr>
        <w:t xml:space="preserve">В государственную жилищную инспекцию Воронежской области обратилась жительница многоквартирного дома № 22 по ул. Пушкинская </w:t>
      </w:r>
      <w:r w:rsidRPr="00C750E6">
        <w:rPr>
          <w:color w:val="000000" w:themeColor="text1"/>
          <w:sz w:val="28"/>
          <w:szCs w:val="28"/>
          <w:shd w:val="clear" w:color="auto" w:fill="FFFFFF"/>
        </w:rPr>
        <w:lastRenderedPageBreak/>
        <w:t>г. Воронежа по вопросам ненадлежащего содержания и ремонта дома. Получив уведомление о выходе государственного жилищного инспектора на проверку, управляющая домом организация АО «УК Ленинского района» восстановила освещение лестничных клеток и защитный слой бетона ступеней, повесила светильник на 1 этаже, произвела изоляцию электропроводов, остеклила окна в подъезде, свежей краской покрасила металлическую входную дверь в подъезд и стены в тех местах, где были «</w:t>
      </w:r>
      <w:proofErr w:type="spellStart"/>
      <w:r w:rsidRPr="00C750E6">
        <w:rPr>
          <w:color w:val="000000" w:themeColor="text1"/>
          <w:sz w:val="28"/>
          <w:szCs w:val="28"/>
          <w:shd w:val="clear" w:color="auto" w:fill="FFFFFF"/>
        </w:rPr>
        <w:t>вандальные</w:t>
      </w:r>
      <w:proofErr w:type="spellEnd"/>
      <w:r w:rsidRPr="00C750E6">
        <w:rPr>
          <w:color w:val="000000" w:themeColor="text1"/>
          <w:sz w:val="28"/>
          <w:szCs w:val="28"/>
          <w:shd w:val="clear" w:color="auto" w:fill="FFFFFF"/>
        </w:rPr>
        <w:t>» надписи. Кроме того, управляющая компания на лестничных клетках установила батареи, срезанные ранее неизвестными. Сломанные почтовые ящики заменила на новые, также очистила чердачное помещение от мусора, а дверь выхода в чердачное помещение закрыла на замок.</w:t>
      </w:r>
    </w:p>
    <w:p w:rsidR="00F427E8" w:rsidRDefault="00F427E8" w:rsidP="008D6669">
      <w:pPr>
        <w:ind w:left="720"/>
        <w:jc w:val="both"/>
        <w:rPr>
          <w:sz w:val="28"/>
          <w:szCs w:val="28"/>
        </w:rPr>
      </w:pPr>
    </w:p>
    <w:p w:rsidR="008D6669" w:rsidRPr="00622905" w:rsidRDefault="008D6669" w:rsidP="008D6669">
      <w:pPr>
        <w:ind w:left="72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1.7. Формы ответа заявителю:</w:t>
      </w:r>
    </w:p>
    <w:p w:rsidR="008D6669" w:rsidRPr="00622905" w:rsidRDefault="008D6669" w:rsidP="008D6669">
      <w:pPr>
        <w:ind w:left="720" w:firstLine="698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1.7.1. В письменной форме – </w:t>
      </w:r>
      <w:r w:rsidR="00827039" w:rsidRPr="00D878CD">
        <w:rPr>
          <w:color w:val="000000" w:themeColor="text1"/>
          <w:sz w:val="28"/>
          <w:szCs w:val="28"/>
        </w:rPr>
        <w:t>2</w:t>
      </w:r>
      <w:r w:rsidR="00D878CD" w:rsidRPr="00D878CD">
        <w:rPr>
          <w:color w:val="000000" w:themeColor="text1"/>
          <w:sz w:val="28"/>
          <w:szCs w:val="28"/>
        </w:rPr>
        <w:t>598</w:t>
      </w:r>
    </w:p>
    <w:p w:rsidR="008D6669" w:rsidRPr="00D878CD" w:rsidRDefault="008D6669" w:rsidP="00D878CD">
      <w:pPr>
        <w:ind w:left="720" w:firstLine="698"/>
        <w:jc w:val="both"/>
        <w:rPr>
          <w:color w:val="FF0000"/>
          <w:sz w:val="28"/>
          <w:szCs w:val="28"/>
        </w:rPr>
      </w:pPr>
      <w:r w:rsidRPr="00622905">
        <w:rPr>
          <w:sz w:val="28"/>
          <w:szCs w:val="28"/>
        </w:rPr>
        <w:t>1.7.2. В форме электронного документа –</w:t>
      </w:r>
      <w:r w:rsidR="00382B49">
        <w:rPr>
          <w:sz w:val="28"/>
          <w:szCs w:val="28"/>
        </w:rPr>
        <w:t xml:space="preserve"> </w:t>
      </w:r>
      <w:r w:rsidR="00D878CD" w:rsidRPr="00D878CD">
        <w:rPr>
          <w:color w:val="000000" w:themeColor="text1"/>
          <w:sz w:val="28"/>
          <w:szCs w:val="28"/>
        </w:rPr>
        <w:t>114</w:t>
      </w:r>
      <w:r w:rsidR="00827039" w:rsidRPr="00D878CD">
        <w:rPr>
          <w:color w:val="000000" w:themeColor="text1"/>
          <w:sz w:val="28"/>
          <w:szCs w:val="28"/>
        </w:rPr>
        <w:t>4</w:t>
      </w:r>
    </w:p>
    <w:p w:rsidR="008D6669" w:rsidRPr="00D878CD" w:rsidRDefault="008D6669" w:rsidP="008D6669">
      <w:pPr>
        <w:ind w:left="720" w:firstLine="698"/>
        <w:jc w:val="both"/>
        <w:rPr>
          <w:color w:val="000000" w:themeColor="text1"/>
          <w:sz w:val="28"/>
          <w:szCs w:val="28"/>
        </w:rPr>
      </w:pPr>
      <w:r w:rsidRPr="00622905">
        <w:rPr>
          <w:sz w:val="28"/>
          <w:szCs w:val="28"/>
        </w:rPr>
        <w:t>1.7.3. В устной форме –</w:t>
      </w:r>
      <w:r w:rsidR="00B67C77" w:rsidRPr="00622905">
        <w:rPr>
          <w:sz w:val="28"/>
          <w:szCs w:val="28"/>
        </w:rPr>
        <w:t xml:space="preserve"> </w:t>
      </w:r>
      <w:r w:rsidR="00D878CD" w:rsidRPr="00D878CD">
        <w:rPr>
          <w:color w:val="000000" w:themeColor="text1"/>
          <w:sz w:val="28"/>
          <w:szCs w:val="28"/>
        </w:rPr>
        <w:t>5</w:t>
      </w:r>
    </w:p>
    <w:p w:rsidR="00FF69A7" w:rsidRDefault="00FF69A7" w:rsidP="00FF69A7">
      <w:pPr>
        <w:ind w:firstLine="709"/>
        <w:jc w:val="both"/>
        <w:rPr>
          <w:sz w:val="28"/>
          <w:szCs w:val="28"/>
        </w:rPr>
      </w:pPr>
    </w:p>
    <w:p w:rsidR="00FF69A7" w:rsidRPr="00D878CD" w:rsidRDefault="00FF69A7" w:rsidP="00FF69A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1.8. Количество повторных обращений – </w:t>
      </w:r>
      <w:r w:rsidR="00827039" w:rsidRPr="00D878CD">
        <w:rPr>
          <w:color w:val="000000" w:themeColor="text1"/>
          <w:sz w:val="28"/>
          <w:szCs w:val="28"/>
        </w:rPr>
        <w:t>11</w:t>
      </w:r>
      <w:r w:rsidR="00D878CD" w:rsidRPr="00D878CD">
        <w:rPr>
          <w:color w:val="000000" w:themeColor="text1"/>
          <w:sz w:val="28"/>
          <w:szCs w:val="28"/>
        </w:rPr>
        <w:t>85</w:t>
      </w:r>
    </w:p>
    <w:p w:rsidR="006E022D" w:rsidRDefault="006E022D">
      <w:pPr>
        <w:rPr>
          <w:sz w:val="28"/>
          <w:szCs w:val="28"/>
        </w:rPr>
        <w:sectPr w:rsidR="006E022D" w:rsidSect="006E022D">
          <w:headerReference w:type="default" r:id="rId8"/>
          <w:pgSz w:w="11906" w:h="16838"/>
          <w:pgMar w:top="1134" w:right="567" w:bottom="1560" w:left="1701" w:header="709" w:footer="709" w:gutter="0"/>
          <w:cols w:space="708"/>
          <w:titlePg/>
          <w:docGrid w:linePitch="360"/>
        </w:sectPr>
      </w:pPr>
    </w:p>
    <w:p w:rsidR="008D6669" w:rsidRDefault="008D6669" w:rsidP="008D6669">
      <w:pPr>
        <w:ind w:firstLine="426"/>
        <w:jc w:val="center"/>
        <w:rPr>
          <w:b/>
          <w:sz w:val="28"/>
          <w:szCs w:val="28"/>
        </w:rPr>
      </w:pPr>
      <w:r w:rsidRPr="001510EE">
        <w:rPr>
          <w:b/>
          <w:sz w:val="28"/>
          <w:szCs w:val="28"/>
        </w:rPr>
        <w:lastRenderedPageBreak/>
        <w:t>СВЕДЕНИЯ</w:t>
      </w:r>
    </w:p>
    <w:p w:rsidR="008D6669" w:rsidRDefault="008D6669" w:rsidP="008D6669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рассмотрении обращений в </w:t>
      </w:r>
      <w:r w:rsidR="00BA1A64">
        <w:rPr>
          <w:b/>
          <w:sz w:val="28"/>
          <w:szCs w:val="28"/>
        </w:rPr>
        <w:t>3</w:t>
      </w:r>
      <w:r w:rsidR="007F7706">
        <w:rPr>
          <w:b/>
          <w:sz w:val="28"/>
          <w:szCs w:val="28"/>
        </w:rPr>
        <w:t xml:space="preserve"> квартале </w:t>
      </w:r>
      <w:r>
        <w:rPr>
          <w:b/>
          <w:sz w:val="28"/>
          <w:szCs w:val="28"/>
        </w:rPr>
        <w:t>201</w:t>
      </w:r>
      <w:r w:rsidR="005A6500">
        <w:rPr>
          <w:b/>
          <w:sz w:val="28"/>
          <w:szCs w:val="28"/>
        </w:rPr>
        <w:t>7</w:t>
      </w:r>
      <w:r w:rsidR="00495A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г. </w:t>
      </w:r>
    </w:p>
    <w:p w:rsidR="008D6669" w:rsidRDefault="008D6669" w:rsidP="008D6669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предмет наличия в них информации о фактах коррупции </w:t>
      </w:r>
    </w:p>
    <w:p w:rsidR="008D6669" w:rsidRDefault="008D6669" w:rsidP="008D6669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 стороны должностных лиц</w:t>
      </w:r>
    </w:p>
    <w:p w:rsidR="008D6669" w:rsidRDefault="008D6669" w:rsidP="008D6669">
      <w:pPr>
        <w:ind w:firstLine="1440"/>
        <w:jc w:val="center"/>
        <w:rPr>
          <w:b/>
          <w:sz w:val="28"/>
          <w:szCs w:val="28"/>
        </w:rPr>
      </w:pPr>
    </w:p>
    <w:p w:rsidR="008D6669" w:rsidRDefault="008D6669" w:rsidP="008D6669">
      <w:pPr>
        <w:ind w:firstLine="1260"/>
        <w:jc w:val="center"/>
        <w:rPr>
          <w:b/>
          <w:sz w:val="28"/>
          <w:szCs w:val="28"/>
        </w:rPr>
      </w:pPr>
    </w:p>
    <w:p w:rsidR="008D6669" w:rsidRDefault="008D6669" w:rsidP="000418C3">
      <w:pPr>
        <w:spacing w:line="276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1521B">
        <w:rPr>
          <w:sz w:val="28"/>
          <w:szCs w:val="28"/>
        </w:rPr>
        <w:t> </w:t>
      </w:r>
      <w:r>
        <w:rPr>
          <w:sz w:val="28"/>
          <w:szCs w:val="28"/>
        </w:rPr>
        <w:t>Поступило обращений, содержащих информацию о фактах коррупции, всего –</w:t>
      </w:r>
      <w:r w:rsidR="00B67C77">
        <w:rPr>
          <w:sz w:val="28"/>
          <w:szCs w:val="28"/>
        </w:rPr>
        <w:t xml:space="preserve"> </w:t>
      </w:r>
      <w:r w:rsidR="00671822">
        <w:rPr>
          <w:sz w:val="28"/>
          <w:szCs w:val="28"/>
        </w:rPr>
        <w:t>0</w:t>
      </w:r>
    </w:p>
    <w:p w:rsidR="008D6669" w:rsidRDefault="008D6669" w:rsidP="000418C3">
      <w:pPr>
        <w:spacing w:line="276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8D6669" w:rsidRDefault="008D6669" w:rsidP="000418C3">
      <w:pPr>
        <w:numPr>
          <w:ilvl w:val="1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рассмотрено –</w:t>
      </w:r>
      <w:r w:rsidR="00B67C77">
        <w:rPr>
          <w:sz w:val="28"/>
          <w:szCs w:val="28"/>
        </w:rPr>
        <w:t xml:space="preserve"> </w:t>
      </w:r>
      <w:r w:rsidR="00671822">
        <w:rPr>
          <w:sz w:val="28"/>
          <w:szCs w:val="28"/>
        </w:rPr>
        <w:t>0</w:t>
      </w:r>
      <w:r w:rsidR="00255044">
        <w:rPr>
          <w:sz w:val="28"/>
          <w:szCs w:val="28"/>
        </w:rPr>
        <w:t xml:space="preserve"> </w:t>
      </w:r>
    </w:p>
    <w:p w:rsidR="008D6669" w:rsidRDefault="008D6669" w:rsidP="000418C3">
      <w:pPr>
        <w:numPr>
          <w:ilvl w:val="1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переадресовано по компетенции в другой орган государственной власти –</w:t>
      </w:r>
      <w:r w:rsidR="00B67C77">
        <w:rPr>
          <w:sz w:val="28"/>
          <w:szCs w:val="28"/>
        </w:rPr>
        <w:t xml:space="preserve"> 0</w:t>
      </w:r>
    </w:p>
    <w:p w:rsidR="008D6669" w:rsidRDefault="008D6669" w:rsidP="000418C3">
      <w:pPr>
        <w:numPr>
          <w:ilvl w:val="1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факты подтвердились – </w:t>
      </w:r>
      <w:r w:rsidR="00B67C77">
        <w:rPr>
          <w:sz w:val="28"/>
          <w:szCs w:val="28"/>
        </w:rPr>
        <w:t>0</w:t>
      </w:r>
    </w:p>
    <w:p w:rsidR="008D6669" w:rsidRDefault="008D6669" w:rsidP="000418C3">
      <w:pPr>
        <w:spacing w:line="276" w:lineRule="auto"/>
        <w:ind w:left="1620"/>
        <w:jc w:val="both"/>
        <w:rPr>
          <w:sz w:val="28"/>
          <w:szCs w:val="28"/>
        </w:rPr>
      </w:pPr>
    </w:p>
    <w:p w:rsidR="008D6669" w:rsidRDefault="008D6669" w:rsidP="000418C3">
      <w:pPr>
        <w:spacing w:line="276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1521B">
        <w:rPr>
          <w:sz w:val="28"/>
          <w:szCs w:val="28"/>
        </w:rPr>
        <w:t> </w:t>
      </w:r>
      <w:r>
        <w:rPr>
          <w:sz w:val="28"/>
          <w:szCs w:val="28"/>
        </w:rPr>
        <w:t>Приняты меры по выявленным нарушениям со стороны должностных лиц (перечислить:</w:t>
      </w:r>
      <w:r w:rsidR="001969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Ф.И.О. должностного лица, проступок, меры воздействия) </w:t>
      </w:r>
      <w:r w:rsidR="00B67C77">
        <w:rPr>
          <w:sz w:val="28"/>
          <w:szCs w:val="28"/>
        </w:rPr>
        <w:t>–</w:t>
      </w:r>
    </w:p>
    <w:p w:rsidR="00B67C77" w:rsidRDefault="00B67C77" w:rsidP="00D04A08">
      <w:pPr>
        <w:spacing w:line="276" w:lineRule="auto"/>
        <w:ind w:firstLine="993"/>
        <w:jc w:val="both"/>
        <w:rPr>
          <w:sz w:val="28"/>
          <w:szCs w:val="28"/>
        </w:rPr>
      </w:pPr>
      <w:r w:rsidRPr="00D84E5B">
        <w:rPr>
          <w:sz w:val="28"/>
          <w:szCs w:val="28"/>
        </w:rPr>
        <w:t xml:space="preserve">сведений о рассмотрении обращений на предмет наличия в них информации о фактах коррупции со стороны должностных лиц нет, так как </w:t>
      </w:r>
      <w:r>
        <w:rPr>
          <w:sz w:val="28"/>
          <w:szCs w:val="28"/>
        </w:rPr>
        <w:t xml:space="preserve">жилищная </w:t>
      </w:r>
      <w:r w:rsidRPr="00D84E5B">
        <w:rPr>
          <w:sz w:val="28"/>
          <w:szCs w:val="28"/>
        </w:rPr>
        <w:t xml:space="preserve">инспекция осуществляет функции </w:t>
      </w:r>
      <w:r>
        <w:rPr>
          <w:sz w:val="28"/>
          <w:szCs w:val="28"/>
        </w:rPr>
        <w:t>надзора</w:t>
      </w:r>
      <w:r w:rsidRPr="00D84E5B">
        <w:rPr>
          <w:sz w:val="28"/>
          <w:szCs w:val="28"/>
        </w:rPr>
        <w:t xml:space="preserve"> по содержанию и</w:t>
      </w:r>
      <w:r w:rsidR="00D1521B">
        <w:rPr>
          <w:sz w:val="28"/>
          <w:szCs w:val="28"/>
        </w:rPr>
        <w:t> </w:t>
      </w:r>
      <w:r w:rsidRPr="00D84E5B">
        <w:rPr>
          <w:sz w:val="28"/>
          <w:szCs w:val="28"/>
        </w:rPr>
        <w:t>эксплуатации жилищного фонда</w:t>
      </w:r>
      <w:r>
        <w:rPr>
          <w:sz w:val="28"/>
          <w:szCs w:val="28"/>
        </w:rPr>
        <w:t xml:space="preserve">, </w:t>
      </w:r>
      <w:r w:rsidRPr="00D84E5B">
        <w:rPr>
          <w:sz w:val="28"/>
          <w:szCs w:val="28"/>
        </w:rPr>
        <w:t>и вопросы расходования финансовых средств, связанные с выполнением ремонтных работ, использования финансовых средств не по назначению, не входят в компетенцию жилищной инспекции.</w:t>
      </w:r>
    </w:p>
    <w:sectPr w:rsidR="00B67C77" w:rsidSect="006E022D">
      <w:pgSz w:w="11906" w:h="16838"/>
      <w:pgMar w:top="1134" w:right="567" w:bottom="156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582" w:rsidRDefault="00022582" w:rsidP="006E022D">
      <w:r>
        <w:separator/>
      </w:r>
    </w:p>
  </w:endnote>
  <w:endnote w:type="continuationSeparator" w:id="0">
    <w:p w:rsidR="00022582" w:rsidRDefault="00022582" w:rsidP="006E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582" w:rsidRDefault="00022582" w:rsidP="006E022D">
      <w:r>
        <w:separator/>
      </w:r>
    </w:p>
  </w:footnote>
  <w:footnote w:type="continuationSeparator" w:id="0">
    <w:p w:rsidR="00022582" w:rsidRDefault="00022582" w:rsidP="006E0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7715255"/>
      <w:docPartObj>
        <w:docPartGallery w:val="Page Numbers (Top of Page)"/>
        <w:docPartUnique/>
      </w:docPartObj>
    </w:sdtPr>
    <w:sdtEndPr/>
    <w:sdtContent>
      <w:p w:rsidR="006E022D" w:rsidRDefault="006E022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AAE">
          <w:rPr>
            <w:noProof/>
          </w:rPr>
          <w:t>3</w:t>
        </w:r>
        <w:r>
          <w:fldChar w:fldCharType="end"/>
        </w:r>
      </w:p>
    </w:sdtContent>
  </w:sdt>
  <w:p w:rsidR="006E022D" w:rsidRDefault="006E022D" w:rsidP="006E022D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0747"/>
    <w:multiLevelType w:val="multilevel"/>
    <w:tmpl w:val="989AD31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  <w:rPr>
        <w:rFonts w:hint="default"/>
      </w:rPr>
    </w:lvl>
  </w:abstractNum>
  <w:abstractNum w:abstractNumId="1" w15:restartNumberingAfterBreak="0">
    <w:nsid w:val="224B5055"/>
    <w:multiLevelType w:val="hybridMultilevel"/>
    <w:tmpl w:val="302A1C94"/>
    <w:lvl w:ilvl="0" w:tplc="424002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B0F0E"/>
    <w:multiLevelType w:val="hybridMultilevel"/>
    <w:tmpl w:val="321E2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2156A"/>
    <w:multiLevelType w:val="hybridMultilevel"/>
    <w:tmpl w:val="8D1839D2"/>
    <w:lvl w:ilvl="0" w:tplc="42400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C68F7"/>
    <w:multiLevelType w:val="hybridMultilevel"/>
    <w:tmpl w:val="0D7A7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B87617"/>
    <w:multiLevelType w:val="hybridMultilevel"/>
    <w:tmpl w:val="4CC81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779B3E53"/>
    <w:multiLevelType w:val="hybridMultilevel"/>
    <w:tmpl w:val="934EB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06"/>
    <w:rsid w:val="000173CD"/>
    <w:rsid w:val="00022582"/>
    <w:rsid w:val="000354D5"/>
    <w:rsid w:val="00036D9F"/>
    <w:rsid w:val="000418C3"/>
    <w:rsid w:val="00072AB0"/>
    <w:rsid w:val="0008114A"/>
    <w:rsid w:val="00091382"/>
    <w:rsid w:val="00097857"/>
    <w:rsid w:val="000C28E1"/>
    <w:rsid w:val="000C7B6D"/>
    <w:rsid w:val="000D2EBF"/>
    <w:rsid w:val="000E23ED"/>
    <w:rsid w:val="00103033"/>
    <w:rsid w:val="001046F1"/>
    <w:rsid w:val="00107351"/>
    <w:rsid w:val="001117F6"/>
    <w:rsid w:val="00120762"/>
    <w:rsid w:val="001237FF"/>
    <w:rsid w:val="001243E4"/>
    <w:rsid w:val="0013458B"/>
    <w:rsid w:val="0013775B"/>
    <w:rsid w:val="00154438"/>
    <w:rsid w:val="00183637"/>
    <w:rsid w:val="00187D6F"/>
    <w:rsid w:val="001921F3"/>
    <w:rsid w:val="001969F6"/>
    <w:rsid w:val="001A4F8F"/>
    <w:rsid w:val="001B1B83"/>
    <w:rsid w:val="001D3C49"/>
    <w:rsid w:val="001F5446"/>
    <w:rsid w:val="00245B6B"/>
    <w:rsid w:val="002534A5"/>
    <w:rsid w:val="00255044"/>
    <w:rsid w:val="00262294"/>
    <w:rsid w:val="00296F92"/>
    <w:rsid w:val="002B5611"/>
    <w:rsid w:val="002C1F0F"/>
    <w:rsid w:val="002D1481"/>
    <w:rsid w:val="002E1454"/>
    <w:rsid w:val="002E621D"/>
    <w:rsid w:val="00301848"/>
    <w:rsid w:val="0033096E"/>
    <w:rsid w:val="00330ED9"/>
    <w:rsid w:val="00333C68"/>
    <w:rsid w:val="00337921"/>
    <w:rsid w:val="00357420"/>
    <w:rsid w:val="003606BB"/>
    <w:rsid w:val="00365C9B"/>
    <w:rsid w:val="003745AA"/>
    <w:rsid w:val="00376F25"/>
    <w:rsid w:val="00382B49"/>
    <w:rsid w:val="00382EB5"/>
    <w:rsid w:val="00392039"/>
    <w:rsid w:val="00393BB4"/>
    <w:rsid w:val="003A0C2C"/>
    <w:rsid w:val="003B3835"/>
    <w:rsid w:val="003C46A7"/>
    <w:rsid w:val="003D2344"/>
    <w:rsid w:val="003E04CE"/>
    <w:rsid w:val="003E5640"/>
    <w:rsid w:val="003F0284"/>
    <w:rsid w:val="00410E06"/>
    <w:rsid w:val="00413D80"/>
    <w:rsid w:val="00416A70"/>
    <w:rsid w:val="004345F0"/>
    <w:rsid w:val="00447478"/>
    <w:rsid w:val="00450C75"/>
    <w:rsid w:val="00453638"/>
    <w:rsid w:val="004715CC"/>
    <w:rsid w:val="00473EED"/>
    <w:rsid w:val="0049246F"/>
    <w:rsid w:val="00495AAF"/>
    <w:rsid w:val="004A2663"/>
    <w:rsid w:val="004B4EEB"/>
    <w:rsid w:val="004C08D3"/>
    <w:rsid w:val="004C254F"/>
    <w:rsid w:val="004C60BA"/>
    <w:rsid w:val="004E64BE"/>
    <w:rsid w:val="005048F0"/>
    <w:rsid w:val="00512C85"/>
    <w:rsid w:val="00513725"/>
    <w:rsid w:val="005237B9"/>
    <w:rsid w:val="005244F2"/>
    <w:rsid w:val="0053660E"/>
    <w:rsid w:val="00536E01"/>
    <w:rsid w:val="005565C3"/>
    <w:rsid w:val="00563F2A"/>
    <w:rsid w:val="0058719D"/>
    <w:rsid w:val="005A6500"/>
    <w:rsid w:val="005C4276"/>
    <w:rsid w:val="005D385D"/>
    <w:rsid w:val="00622905"/>
    <w:rsid w:val="006450DC"/>
    <w:rsid w:val="00646972"/>
    <w:rsid w:val="00652F10"/>
    <w:rsid w:val="00666CAC"/>
    <w:rsid w:val="00667C07"/>
    <w:rsid w:val="00671822"/>
    <w:rsid w:val="006814D3"/>
    <w:rsid w:val="00691AAE"/>
    <w:rsid w:val="006952A7"/>
    <w:rsid w:val="006B4227"/>
    <w:rsid w:val="006E022D"/>
    <w:rsid w:val="006E171C"/>
    <w:rsid w:val="006E4BA1"/>
    <w:rsid w:val="006F2EFD"/>
    <w:rsid w:val="006F3C4C"/>
    <w:rsid w:val="006F5982"/>
    <w:rsid w:val="00700D41"/>
    <w:rsid w:val="00705218"/>
    <w:rsid w:val="00705968"/>
    <w:rsid w:val="00705BEB"/>
    <w:rsid w:val="00713906"/>
    <w:rsid w:val="00713A2D"/>
    <w:rsid w:val="00726180"/>
    <w:rsid w:val="007364E1"/>
    <w:rsid w:val="00736915"/>
    <w:rsid w:val="00736EEA"/>
    <w:rsid w:val="00746A8C"/>
    <w:rsid w:val="00747FED"/>
    <w:rsid w:val="007678DD"/>
    <w:rsid w:val="00795AB8"/>
    <w:rsid w:val="007C2929"/>
    <w:rsid w:val="007D1A3B"/>
    <w:rsid w:val="007D1BB5"/>
    <w:rsid w:val="007E185B"/>
    <w:rsid w:val="007E789A"/>
    <w:rsid w:val="007F3138"/>
    <w:rsid w:val="007F7706"/>
    <w:rsid w:val="00800E4E"/>
    <w:rsid w:val="00810881"/>
    <w:rsid w:val="00810FE6"/>
    <w:rsid w:val="00815C79"/>
    <w:rsid w:val="00816497"/>
    <w:rsid w:val="00822659"/>
    <w:rsid w:val="00827039"/>
    <w:rsid w:val="00830FC4"/>
    <w:rsid w:val="00865DC5"/>
    <w:rsid w:val="00892DB5"/>
    <w:rsid w:val="008953A4"/>
    <w:rsid w:val="00897EBD"/>
    <w:rsid w:val="008C1B8C"/>
    <w:rsid w:val="008D5123"/>
    <w:rsid w:val="008D6669"/>
    <w:rsid w:val="008E3CFC"/>
    <w:rsid w:val="008E68AE"/>
    <w:rsid w:val="009073A1"/>
    <w:rsid w:val="0094572F"/>
    <w:rsid w:val="00945CCA"/>
    <w:rsid w:val="009607D9"/>
    <w:rsid w:val="00966C4A"/>
    <w:rsid w:val="009A2D07"/>
    <w:rsid w:val="009C1AA1"/>
    <w:rsid w:val="009D369E"/>
    <w:rsid w:val="009D3FBC"/>
    <w:rsid w:val="009E3D9C"/>
    <w:rsid w:val="00A43072"/>
    <w:rsid w:val="00A54123"/>
    <w:rsid w:val="00A67230"/>
    <w:rsid w:val="00A71AEF"/>
    <w:rsid w:val="00A829C4"/>
    <w:rsid w:val="00A90B3E"/>
    <w:rsid w:val="00AA0126"/>
    <w:rsid w:val="00AA12D7"/>
    <w:rsid w:val="00AA3D92"/>
    <w:rsid w:val="00AA7AB6"/>
    <w:rsid w:val="00AB1392"/>
    <w:rsid w:val="00AD2456"/>
    <w:rsid w:val="00AE2D54"/>
    <w:rsid w:val="00AF3713"/>
    <w:rsid w:val="00B16997"/>
    <w:rsid w:val="00B27397"/>
    <w:rsid w:val="00B35409"/>
    <w:rsid w:val="00B4066F"/>
    <w:rsid w:val="00B45138"/>
    <w:rsid w:val="00B66A33"/>
    <w:rsid w:val="00B67C77"/>
    <w:rsid w:val="00B777BA"/>
    <w:rsid w:val="00B845D6"/>
    <w:rsid w:val="00B85D3D"/>
    <w:rsid w:val="00B879C1"/>
    <w:rsid w:val="00B97B9F"/>
    <w:rsid w:val="00BA0F73"/>
    <w:rsid w:val="00BA1A64"/>
    <w:rsid w:val="00C056E2"/>
    <w:rsid w:val="00C057F2"/>
    <w:rsid w:val="00C35C49"/>
    <w:rsid w:val="00C42584"/>
    <w:rsid w:val="00C44CCC"/>
    <w:rsid w:val="00C64C71"/>
    <w:rsid w:val="00C65A0D"/>
    <w:rsid w:val="00C67186"/>
    <w:rsid w:val="00C750E6"/>
    <w:rsid w:val="00CA1CEC"/>
    <w:rsid w:val="00CB3579"/>
    <w:rsid w:val="00CC10B8"/>
    <w:rsid w:val="00CD3446"/>
    <w:rsid w:val="00CF2B30"/>
    <w:rsid w:val="00D0386E"/>
    <w:rsid w:val="00D04A08"/>
    <w:rsid w:val="00D1521B"/>
    <w:rsid w:val="00D16280"/>
    <w:rsid w:val="00D27595"/>
    <w:rsid w:val="00D30C70"/>
    <w:rsid w:val="00D36668"/>
    <w:rsid w:val="00D61B5C"/>
    <w:rsid w:val="00D67D0D"/>
    <w:rsid w:val="00D878CD"/>
    <w:rsid w:val="00D960C7"/>
    <w:rsid w:val="00DB5C47"/>
    <w:rsid w:val="00DC53FA"/>
    <w:rsid w:val="00DC5FEF"/>
    <w:rsid w:val="00DD6C0F"/>
    <w:rsid w:val="00DD7DEB"/>
    <w:rsid w:val="00DF1DBB"/>
    <w:rsid w:val="00DF4151"/>
    <w:rsid w:val="00DF492C"/>
    <w:rsid w:val="00E0115F"/>
    <w:rsid w:val="00E1227A"/>
    <w:rsid w:val="00E21B9A"/>
    <w:rsid w:val="00E22ED4"/>
    <w:rsid w:val="00E50832"/>
    <w:rsid w:val="00E66358"/>
    <w:rsid w:val="00E70455"/>
    <w:rsid w:val="00E92686"/>
    <w:rsid w:val="00EA1F37"/>
    <w:rsid w:val="00EB04C4"/>
    <w:rsid w:val="00EB2C93"/>
    <w:rsid w:val="00EC06D0"/>
    <w:rsid w:val="00EC607B"/>
    <w:rsid w:val="00ED19CA"/>
    <w:rsid w:val="00ED41E1"/>
    <w:rsid w:val="00EE21D6"/>
    <w:rsid w:val="00EE4CDD"/>
    <w:rsid w:val="00F125FF"/>
    <w:rsid w:val="00F26D0C"/>
    <w:rsid w:val="00F358FF"/>
    <w:rsid w:val="00F41B87"/>
    <w:rsid w:val="00F41D33"/>
    <w:rsid w:val="00F427E8"/>
    <w:rsid w:val="00F526C2"/>
    <w:rsid w:val="00F65FAE"/>
    <w:rsid w:val="00F7371B"/>
    <w:rsid w:val="00FA3B79"/>
    <w:rsid w:val="00FC29B4"/>
    <w:rsid w:val="00FD3608"/>
    <w:rsid w:val="00FD4300"/>
    <w:rsid w:val="00FF1E0D"/>
    <w:rsid w:val="00FF6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9E56021-645F-49CE-BCB0-F54C47CA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351"/>
  </w:style>
  <w:style w:type="paragraph" w:styleId="1">
    <w:name w:val="heading 1"/>
    <w:basedOn w:val="a"/>
    <w:next w:val="2"/>
    <w:qFormat/>
    <w:rsid w:val="009C1AA1"/>
    <w:pPr>
      <w:keepNext/>
      <w:keepLines/>
      <w:suppressAutoHyphen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 Narrow" w:hAnsi="Arial Narrow"/>
      <w:b/>
      <w:bCs/>
      <w:i/>
      <w:iCs/>
      <w:color w:val="000000"/>
      <w:spacing w:val="20"/>
      <w:kern w:val="28"/>
      <w:sz w:val="22"/>
      <w:szCs w:val="22"/>
    </w:rPr>
  </w:style>
  <w:style w:type="paragraph" w:styleId="2">
    <w:name w:val="heading 2"/>
    <w:basedOn w:val="a"/>
    <w:next w:val="a"/>
    <w:qFormat/>
    <w:rsid w:val="009C1A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9C1AA1"/>
    <w:pPr>
      <w:keepNext/>
      <w:suppressAutoHyphens/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hAnsi="Arial"/>
      <w:i/>
      <w:iCs/>
      <w:color w:val="000000"/>
      <w:kern w:val="24"/>
      <w:u w:val="single"/>
    </w:rPr>
  </w:style>
  <w:style w:type="paragraph" w:styleId="4">
    <w:name w:val="heading 4"/>
    <w:basedOn w:val="a"/>
    <w:next w:val="a"/>
    <w:qFormat/>
    <w:rsid w:val="006450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E21B9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">
    <w:name w:val="adres"/>
    <w:basedOn w:val="a"/>
    <w:autoRedefine/>
    <w:rsid w:val="009C1AA1"/>
    <w:pPr>
      <w:widowControl w:val="0"/>
      <w:overflowPunct w:val="0"/>
      <w:autoSpaceDE w:val="0"/>
      <w:autoSpaceDN w:val="0"/>
      <w:adjustRightInd w:val="0"/>
      <w:spacing w:before="60" w:line="180" w:lineRule="atLeast"/>
      <w:textAlignment w:val="baseline"/>
    </w:pPr>
    <w:rPr>
      <w:rFonts w:ascii="Arial" w:hAnsi="Arial"/>
      <w:i/>
      <w:iCs/>
      <w:sz w:val="18"/>
      <w:szCs w:val="18"/>
    </w:rPr>
  </w:style>
  <w:style w:type="paragraph" w:customStyle="1" w:styleId="Dolgnost">
    <w:name w:val="Dolgnost"/>
    <w:basedOn w:val="a"/>
    <w:autoRedefine/>
    <w:rsid w:val="009C1AA1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paragraph" w:customStyle="1" w:styleId="FIO">
    <w:name w:val="FIO"/>
    <w:basedOn w:val="a"/>
    <w:autoRedefine/>
    <w:rsid w:val="009C1AA1"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hAnsi="Arial" w:cs="Arial"/>
      <w:b/>
      <w:bCs/>
      <w:spacing w:val="-20"/>
    </w:rPr>
  </w:style>
  <w:style w:type="paragraph" w:customStyle="1" w:styleId="30">
    <w:name w:val="заголовок 3"/>
    <w:basedOn w:val="a"/>
    <w:autoRedefine/>
    <w:rsid w:val="009C1AA1"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line="220" w:lineRule="atLeast"/>
      <w:textAlignment w:val="baseline"/>
    </w:pPr>
    <w:rPr>
      <w:rFonts w:ascii="Arial" w:hAnsi="Arial"/>
      <w:b/>
      <w:bCs/>
      <w:i/>
      <w:iCs/>
    </w:rPr>
  </w:style>
  <w:style w:type="paragraph" w:customStyle="1" w:styleId="20">
    <w:name w:val="заголовок2"/>
    <w:basedOn w:val="a"/>
    <w:next w:val="a"/>
    <w:autoRedefine/>
    <w:rsid w:val="009C1AA1"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hAnsi="Arial"/>
      <w:b/>
      <w:bCs/>
      <w:i/>
      <w:iCs/>
    </w:rPr>
  </w:style>
  <w:style w:type="paragraph" w:customStyle="1" w:styleId="a3">
    <w:name w:val="Обычный.Название подразделения"/>
    <w:rsid w:val="009C1AA1"/>
    <w:rPr>
      <w:rFonts w:ascii="SchoolBook" w:hAnsi="SchoolBook"/>
      <w:sz w:val="28"/>
    </w:rPr>
  </w:style>
  <w:style w:type="paragraph" w:styleId="a4">
    <w:name w:val="Balloon Text"/>
    <w:basedOn w:val="a"/>
    <w:semiHidden/>
    <w:rsid w:val="00CC10B8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"/>
    <w:autoRedefine/>
    <w:rsid w:val="009C1AA1"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line="280" w:lineRule="atLeast"/>
      <w:ind w:right="-79"/>
      <w:textAlignment w:val="baseline"/>
    </w:pPr>
    <w:rPr>
      <w:rFonts w:ascii="Arial" w:hAnsi="Arial"/>
      <w:b/>
      <w:bCs/>
      <w:i/>
      <w:iCs/>
      <w:sz w:val="22"/>
      <w:szCs w:val="22"/>
    </w:rPr>
  </w:style>
  <w:style w:type="table" w:styleId="a5">
    <w:name w:val="Table Grid"/>
    <w:basedOn w:val="a1"/>
    <w:rsid w:val="00097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10735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7">
    <w:name w:val="Hyperlink"/>
    <w:rsid w:val="00DF1DBB"/>
    <w:rPr>
      <w:color w:val="0000FF"/>
      <w:u w:val="single"/>
    </w:rPr>
  </w:style>
  <w:style w:type="paragraph" w:styleId="31">
    <w:name w:val="Body Text Indent 3"/>
    <w:basedOn w:val="a"/>
    <w:link w:val="32"/>
    <w:rsid w:val="00B67C77"/>
    <w:pPr>
      <w:ind w:firstLine="720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link w:val="31"/>
    <w:rsid w:val="00B67C77"/>
    <w:rPr>
      <w:sz w:val="24"/>
      <w:szCs w:val="24"/>
    </w:rPr>
  </w:style>
  <w:style w:type="paragraph" w:styleId="a8">
    <w:name w:val="List Paragraph"/>
    <w:basedOn w:val="a"/>
    <w:uiPriority w:val="34"/>
    <w:qFormat/>
    <w:rsid w:val="00671822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C750E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E02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E022D"/>
  </w:style>
  <w:style w:type="paragraph" w:styleId="ac">
    <w:name w:val="footer"/>
    <w:basedOn w:val="a"/>
    <w:link w:val="ad"/>
    <w:unhideWhenUsed/>
    <w:rsid w:val="006E02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0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0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8;&#1040;&#1058;&#1068;&#1071;&#1053;&#1040;\&#1042;&#1055;\&#1041;&#1083;&#1072;&#1085;&#1082;&#1080;\&#1059;&#1075;&#1083;&#1086;&#1074;&#1086;&#1081;%20&#1087;&#1088;&#1072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025D5-AD2F-4D3B-BA7D-D858D4789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правления</Template>
  <TotalTime>1</TotalTime>
  <Pages>4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Образцы бланков</vt:lpstr>
    </vt:vector>
  </TitlesOfParts>
  <Manager>А.Н. Попов</Manager>
  <Company>adm</Company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Образцы бланков</dc:title>
  <dc:subject>Бланки администрации Воронежской области</dc:subject>
  <dc:creator>tkazanina</dc:creator>
  <dc:description>Бланки созданы 16 июня 2003 года в сответствии с дополнениями и уточнениями (ГОСТ Р 6.30-2003)</dc:description>
  <cp:lastModifiedBy>МОСКОВЧЕНКО  Анжела  Анатольевна</cp:lastModifiedBy>
  <cp:revision>3</cp:revision>
  <cp:lastPrinted>2017-10-05T07:38:00Z</cp:lastPrinted>
  <dcterms:created xsi:type="dcterms:W3CDTF">2017-10-18T09:33:00Z</dcterms:created>
  <dcterms:modified xsi:type="dcterms:W3CDTF">2017-10-18T09:34:00Z</dcterms:modified>
  <cp:category>к. 123</cp:category>
</cp:coreProperties>
</file>