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0CA" w:rsidRDefault="008A40CA" w:rsidP="008A40CA">
      <w:pPr>
        <w:jc w:val="center"/>
        <w:rPr>
          <w:b/>
          <w:sz w:val="28"/>
          <w:szCs w:val="28"/>
        </w:rPr>
      </w:pPr>
      <w:r>
        <w:rPr>
          <w:b/>
          <w:sz w:val="28"/>
          <w:szCs w:val="28"/>
        </w:rPr>
        <w:t>Статистические данные</w:t>
      </w:r>
    </w:p>
    <w:p w:rsidR="008A40CA" w:rsidRDefault="008A40CA" w:rsidP="008A40CA">
      <w:pPr>
        <w:jc w:val="center"/>
        <w:rPr>
          <w:b/>
          <w:sz w:val="28"/>
          <w:szCs w:val="28"/>
        </w:rPr>
      </w:pPr>
      <w:r>
        <w:rPr>
          <w:b/>
          <w:sz w:val="28"/>
          <w:szCs w:val="28"/>
        </w:rPr>
        <w:t>государственной жилищной инспекции Воронежской области</w:t>
      </w:r>
    </w:p>
    <w:p w:rsidR="008A40CA" w:rsidRDefault="008A40CA" w:rsidP="008A40CA">
      <w:pPr>
        <w:jc w:val="center"/>
        <w:rPr>
          <w:b/>
          <w:sz w:val="28"/>
          <w:szCs w:val="28"/>
        </w:rPr>
      </w:pPr>
      <w:r>
        <w:rPr>
          <w:b/>
          <w:sz w:val="28"/>
          <w:szCs w:val="28"/>
        </w:rPr>
        <w:t>о работе с обращениями граждан</w:t>
      </w:r>
    </w:p>
    <w:p w:rsidR="008D6669" w:rsidRPr="00A52D3E" w:rsidRDefault="008D6669" w:rsidP="008D6669">
      <w:pPr>
        <w:jc w:val="center"/>
        <w:rPr>
          <w:b/>
          <w:sz w:val="28"/>
          <w:szCs w:val="28"/>
        </w:rPr>
      </w:pPr>
      <w:bookmarkStart w:id="0" w:name="_GoBack"/>
      <w:bookmarkEnd w:id="0"/>
      <w:r w:rsidRPr="00A52D3E">
        <w:rPr>
          <w:b/>
          <w:sz w:val="28"/>
          <w:szCs w:val="28"/>
        </w:rPr>
        <w:t xml:space="preserve">в </w:t>
      </w:r>
      <w:r w:rsidR="00705BEB" w:rsidRPr="00A52D3E">
        <w:rPr>
          <w:b/>
          <w:sz w:val="28"/>
          <w:szCs w:val="28"/>
        </w:rPr>
        <w:t>2</w:t>
      </w:r>
      <w:r w:rsidR="007F7706" w:rsidRPr="00A52D3E">
        <w:rPr>
          <w:b/>
          <w:sz w:val="28"/>
          <w:szCs w:val="28"/>
        </w:rPr>
        <w:t xml:space="preserve"> квартале </w:t>
      </w:r>
      <w:r w:rsidRPr="00A52D3E">
        <w:rPr>
          <w:b/>
          <w:sz w:val="28"/>
          <w:szCs w:val="28"/>
        </w:rPr>
        <w:t>201</w:t>
      </w:r>
      <w:r w:rsidR="00795AB8" w:rsidRPr="00A52D3E">
        <w:rPr>
          <w:b/>
          <w:sz w:val="28"/>
          <w:szCs w:val="28"/>
        </w:rPr>
        <w:t>7</w:t>
      </w:r>
      <w:r w:rsidRPr="00A52D3E">
        <w:rPr>
          <w:b/>
          <w:sz w:val="28"/>
          <w:szCs w:val="28"/>
        </w:rPr>
        <w:t xml:space="preserve"> г</w:t>
      </w:r>
      <w:r w:rsidR="007F7706" w:rsidRPr="00A52D3E">
        <w:rPr>
          <w:b/>
          <w:sz w:val="28"/>
          <w:szCs w:val="28"/>
        </w:rPr>
        <w:t>.</w:t>
      </w:r>
    </w:p>
    <w:p w:rsidR="008D6669" w:rsidRPr="008A40CA" w:rsidRDefault="008D6669" w:rsidP="008D6669">
      <w:pPr>
        <w:jc w:val="center"/>
        <w:rPr>
          <w:b/>
          <w:sz w:val="28"/>
          <w:szCs w:val="28"/>
        </w:rPr>
      </w:pPr>
    </w:p>
    <w:p w:rsidR="008D6669" w:rsidRPr="00A52D3E" w:rsidRDefault="008D6669" w:rsidP="008D6669">
      <w:pPr>
        <w:jc w:val="center"/>
        <w:rPr>
          <w:sz w:val="28"/>
          <w:szCs w:val="28"/>
        </w:rPr>
      </w:pPr>
    </w:p>
    <w:p w:rsidR="008D6669" w:rsidRPr="00A52D3E" w:rsidRDefault="008D6669" w:rsidP="008D6669">
      <w:pPr>
        <w:numPr>
          <w:ilvl w:val="0"/>
          <w:numId w:val="6"/>
        </w:numPr>
        <w:jc w:val="both"/>
        <w:rPr>
          <w:sz w:val="28"/>
          <w:szCs w:val="28"/>
        </w:rPr>
      </w:pPr>
      <w:r w:rsidRPr="00A52D3E">
        <w:rPr>
          <w:sz w:val="28"/>
          <w:szCs w:val="28"/>
        </w:rPr>
        <w:t xml:space="preserve">Поступило письменных обращений и принято граждан на личном приеме </w:t>
      </w:r>
    </w:p>
    <w:p w:rsidR="008D6669" w:rsidRPr="00A52D3E" w:rsidRDefault="008D6669" w:rsidP="008D6669">
      <w:pPr>
        <w:jc w:val="both"/>
        <w:rPr>
          <w:sz w:val="28"/>
          <w:szCs w:val="28"/>
        </w:rPr>
      </w:pPr>
      <w:r w:rsidRPr="00A52D3E">
        <w:rPr>
          <w:sz w:val="28"/>
          <w:szCs w:val="28"/>
        </w:rPr>
        <w:t>всего  –</w:t>
      </w:r>
      <w:r w:rsidR="00892DB5" w:rsidRPr="00A52D3E">
        <w:rPr>
          <w:sz w:val="28"/>
          <w:szCs w:val="28"/>
        </w:rPr>
        <w:t xml:space="preserve"> </w:t>
      </w:r>
      <w:r w:rsidR="00F427E8" w:rsidRPr="00A52D3E">
        <w:rPr>
          <w:sz w:val="28"/>
          <w:szCs w:val="28"/>
        </w:rPr>
        <w:t>4532</w:t>
      </w:r>
    </w:p>
    <w:p w:rsidR="00C057F2" w:rsidRPr="00A52D3E" w:rsidRDefault="00C057F2" w:rsidP="008D6669">
      <w:pPr>
        <w:jc w:val="both"/>
        <w:rPr>
          <w:sz w:val="28"/>
          <w:szCs w:val="28"/>
        </w:rPr>
      </w:pPr>
    </w:p>
    <w:p w:rsidR="008D6669" w:rsidRPr="00A52D3E" w:rsidRDefault="008D6669" w:rsidP="008D6669">
      <w:pPr>
        <w:ind w:firstLine="720"/>
        <w:jc w:val="both"/>
        <w:rPr>
          <w:sz w:val="28"/>
          <w:szCs w:val="28"/>
        </w:rPr>
      </w:pPr>
      <w:r w:rsidRPr="00A52D3E">
        <w:rPr>
          <w:sz w:val="28"/>
          <w:szCs w:val="28"/>
        </w:rPr>
        <w:t>Из них:</w:t>
      </w:r>
    </w:p>
    <w:p w:rsidR="008D6669" w:rsidRPr="00A52D3E" w:rsidRDefault="008D6669" w:rsidP="008D6669">
      <w:pPr>
        <w:numPr>
          <w:ilvl w:val="1"/>
          <w:numId w:val="4"/>
        </w:numPr>
        <w:ind w:firstLine="0"/>
        <w:jc w:val="both"/>
        <w:rPr>
          <w:sz w:val="28"/>
          <w:szCs w:val="28"/>
        </w:rPr>
      </w:pPr>
      <w:r w:rsidRPr="00A52D3E">
        <w:rPr>
          <w:sz w:val="28"/>
          <w:szCs w:val="28"/>
        </w:rPr>
        <w:t xml:space="preserve">Письменных обращений  – </w:t>
      </w:r>
      <w:r w:rsidR="00F427E8" w:rsidRPr="00A52D3E">
        <w:rPr>
          <w:sz w:val="28"/>
          <w:szCs w:val="28"/>
        </w:rPr>
        <w:t>4514</w:t>
      </w:r>
    </w:p>
    <w:p w:rsidR="008D6669" w:rsidRPr="00A52D3E" w:rsidRDefault="008D6669" w:rsidP="008D6669">
      <w:pPr>
        <w:ind w:firstLine="1440"/>
        <w:jc w:val="both"/>
        <w:rPr>
          <w:sz w:val="28"/>
          <w:szCs w:val="28"/>
        </w:rPr>
      </w:pPr>
      <w:r w:rsidRPr="00A52D3E">
        <w:rPr>
          <w:sz w:val="28"/>
          <w:szCs w:val="28"/>
        </w:rPr>
        <w:t>в т.ч.:</w:t>
      </w:r>
    </w:p>
    <w:p w:rsidR="008D6669" w:rsidRPr="00A52D3E" w:rsidRDefault="008D6669" w:rsidP="008D6669">
      <w:pPr>
        <w:ind w:firstLine="1440"/>
        <w:jc w:val="both"/>
        <w:rPr>
          <w:sz w:val="28"/>
          <w:szCs w:val="28"/>
        </w:rPr>
      </w:pPr>
      <w:r w:rsidRPr="00A52D3E">
        <w:rPr>
          <w:sz w:val="28"/>
          <w:szCs w:val="28"/>
        </w:rPr>
        <w:t xml:space="preserve">1.1.1. Взято на контроль – </w:t>
      </w:r>
      <w:r w:rsidR="00F427E8" w:rsidRPr="00A52D3E">
        <w:rPr>
          <w:sz w:val="28"/>
          <w:szCs w:val="28"/>
        </w:rPr>
        <w:t>4514</w:t>
      </w:r>
    </w:p>
    <w:p w:rsidR="008D6669" w:rsidRPr="00A52D3E" w:rsidRDefault="008D6669" w:rsidP="008D6669">
      <w:pPr>
        <w:ind w:firstLine="1440"/>
        <w:jc w:val="both"/>
        <w:rPr>
          <w:sz w:val="28"/>
          <w:szCs w:val="28"/>
        </w:rPr>
      </w:pPr>
      <w:r w:rsidRPr="00A52D3E">
        <w:rPr>
          <w:sz w:val="28"/>
          <w:szCs w:val="28"/>
        </w:rPr>
        <w:t>1.</w:t>
      </w:r>
      <w:r w:rsidR="002B5611" w:rsidRPr="00A52D3E">
        <w:rPr>
          <w:sz w:val="28"/>
          <w:szCs w:val="28"/>
        </w:rPr>
        <w:t>1.2. Проверен</w:t>
      </w:r>
      <w:r w:rsidRPr="00A52D3E">
        <w:rPr>
          <w:sz w:val="28"/>
          <w:szCs w:val="28"/>
        </w:rPr>
        <w:t>о комиссионно –</w:t>
      </w:r>
      <w:r w:rsidR="00B777BA" w:rsidRPr="00A52D3E">
        <w:rPr>
          <w:sz w:val="28"/>
          <w:szCs w:val="28"/>
        </w:rPr>
        <w:t xml:space="preserve"> </w:t>
      </w:r>
      <w:r w:rsidR="00F427E8" w:rsidRPr="00A52D3E">
        <w:rPr>
          <w:sz w:val="28"/>
          <w:szCs w:val="28"/>
        </w:rPr>
        <w:t>938</w:t>
      </w:r>
    </w:p>
    <w:p w:rsidR="008D6669" w:rsidRPr="00A52D3E" w:rsidRDefault="008D6669" w:rsidP="008D6669">
      <w:pPr>
        <w:ind w:firstLine="1440"/>
        <w:jc w:val="both"/>
        <w:rPr>
          <w:sz w:val="28"/>
          <w:szCs w:val="28"/>
        </w:rPr>
      </w:pPr>
      <w:r w:rsidRPr="00A52D3E">
        <w:rPr>
          <w:sz w:val="28"/>
          <w:szCs w:val="28"/>
        </w:rPr>
        <w:t xml:space="preserve">1.1.3. Проверено с выездом на место – </w:t>
      </w:r>
      <w:r w:rsidR="00F427E8" w:rsidRPr="00A52D3E">
        <w:rPr>
          <w:sz w:val="28"/>
          <w:szCs w:val="28"/>
        </w:rPr>
        <w:t>770</w:t>
      </w:r>
    </w:p>
    <w:p w:rsidR="008D6669" w:rsidRPr="00A52D3E" w:rsidRDefault="008D6669" w:rsidP="008D6669">
      <w:pPr>
        <w:ind w:firstLine="1440"/>
        <w:jc w:val="both"/>
        <w:rPr>
          <w:sz w:val="28"/>
          <w:szCs w:val="28"/>
        </w:rPr>
      </w:pPr>
      <w:r w:rsidRPr="00A52D3E">
        <w:rPr>
          <w:sz w:val="28"/>
          <w:szCs w:val="28"/>
        </w:rPr>
        <w:t>1.1.4. Рассмотрено с участием заявителя –</w:t>
      </w:r>
      <w:r w:rsidR="00B777BA" w:rsidRPr="00A52D3E">
        <w:rPr>
          <w:sz w:val="28"/>
          <w:szCs w:val="28"/>
        </w:rPr>
        <w:t xml:space="preserve"> </w:t>
      </w:r>
      <w:r w:rsidR="00F427E8" w:rsidRPr="00A52D3E">
        <w:rPr>
          <w:sz w:val="28"/>
          <w:szCs w:val="28"/>
        </w:rPr>
        <w:t>938</w:t>
      </w:r>
    </w:p>
    <w:p w:rsidR="008D6669" w:rsidRPr="00A52D3E" w:rsidRDefault="008D6669" w:rsidP="008D6669">
      <w:pPr>
        <w:ind w:firstLine="1440"/>
        <w:jc w:val="both"/>
        <w:rPr>
          <w:sz w:val="28"/>
          <w:szCs w:val="28"/>
        </w:rPr>
      </w:pPr>
      <w:r w:rsidRPr="00A52D3E">
        <w:rPr>
          <w:sz w:val="28"/>
          <w:szCs w:val="28"/>
        </w:rPr>
        <w:t xml:space="preserve">1.1.5. С результатом рассмотрения «поддержано», в том числе </w:t>
      </w:r>
    </w:p>
    <w:p w:rsidR="008D6669" w:rsidRPr="00A52D3E" w:rsidRDefault="008D6669" w:rsidP="008D6669">
      <w:pPr>
        <w:ind w:firstLine="1440"/>
        <w:jc w:val="both"/>
        <w:rPr>
          <w:sz w:val="28"/>
          <w:szCs w:val="28"/>
        </w:rPr>
      </w:pPr>
      <w:r w:rsidRPr="00A52D3E">
        <w:rPr>
          <w:sz w:val="28"/>
          <w:szCs w:val="28"/>
        </w:rPr>
        <w:t xml:space="preserve">«меры приняты» – </w:t>
      </w:r>
      <w:r w:rsidR="00F427E8" w:rsidRPr="00A52D3E">
        <w:rPr>
          <w:sz w:val="28"/>
          <w:szCs w:val="28"/>
        </w:rPr>
        <w:t>831</w:t>
      </w:r>
    </w:p>
    <w:p w:rsidR="008D6669" w:rsidRPr="00A52D3E" w:rsidRDefault="008D6669" w:rsidP="008D6669">
      <w:pPr>
        <w:ind w:firstLine="1440"/>
        <w:jc w:val="both"/>
        <w:rPr>
          <w:sz w:val="28"/>
          <w:szCs w:val="28"/>
        </w:rPr>
      </w:pPr>
      <w:r w:rsidRPr="00A52D3E">
        <w:rPr>
          <w:sz w:val="28"/>
          <w:szCs w:val="28"/>
        </w:rPr>
        <w:t xml:space="preserve">1.1.6. Частично удовлетворенных – </w:t>
      </w:r>
      <w:r w:rsidR="00F427E8" w:rsidRPr="00A52D3E">
        <w:rPr>
          <w:sz w:val="28"/>
          <w:szCs w:val="28"/>
        </w:rPr>
        <w:t>53</w:t>
      </w:r>
    </w:p>
    <w:p w:rsidR="008D6669" w:rsidRPr="00A52D3E" w:rsidRDefault="008D6669" w:rsidP="008D6669">
      <w:pPr>
        <w:ind w:firstLine="1440"/>
        <w:jc w:val="both"/>
        <w:rPr>
          <w:sz w:val="28"/>
          <w:szCs w:val="28"/>
        </w:rPr>
      </w:pPr>
      <w:r w:rsidRPr="00A52D3E">
        <w:rPr>
          <w:sz w:val="28"/>
          <w:szCs w:val="28"/>
        </w:rPr>
        <w:t xml:space="preserve">1.1.7. С результатом рассмотрения «разъяснено» – </w:t>
      </w:r>
      <w:r w:rsidR="00F427E8" w:rsidRPr="00A52D3E">
        <w:rPr>
          <w:sz w:val="28"/>
          <w:szCs w:val="28"/>
        </w:rPr>
        <w:t>1681</w:t>
      </w:r>
    </w:p>
    <w:p w:rsidR="008D6669" w:rsidRPr="00A52D3E" w:rsidRDefault="008D6669" w:rsidP="008D6669">
      <w:pPr>
        <w:ind w:firstLine="1440"/>
        <w:jc w:val="both"/>
        <w:rPr>
          <w:sz w:val="28"/>
          <w:szCs w:val="28"/>
        </w:rPr>
      </w:pPr>
      <w:r w:rsidRPr="00A52D3E">
        <w:rPr>
          <w:sz w:val="28"/>
          <w:szCs w:val="28"/>
        </w:rPr>
        <w:t>1.1.8. С результатом рассмотрения «не поддержано» –</w:t>
      </w:r>
      <w:r w:rsidR="00382B49" w:rsidRPr="00A52D3E">
        <w:rPr>
          <w:sz w:val="28"/>
          <w:szCs w:val="28"/>
        </w:rPr>
        <w:t xml:space="preserve"> </w:t>
      </w:r>
      <w:r w:rsidR="00F427E8" w:rsidRPr="00A52D3E">
        <w:rPr>
          <w:sz w:val="28"/>
          <w:szCs w:val="28"/>
        </w:rPr>
        <w:t>1</w:t>
      </w:r>
    </w:p>
    <w:p w:rsidR="008D6669" w:rsidRPr="00A52D3E" w:rsidRDefault="008D6669" w:rsidP="008D6669">
      <w:pPr>
        <w:ind w:left="1440"/>
        <w:jc w:val="both"/>
        <w:rPr>
          <w:sz w:val="28"/>
          <w:szCs w:val="28"/>
        </w:rPr>
      </w:pPr>
      <w:r w:rsidRPr="00A52D3E">
        <w:rPr>
          <w:sz w:val="28"/>
          <w:szCs w:val="28"/>
        </w:rPr>
        <w:t>1.1.9. Переадресованных в другие органы местного самоуправления –</w:t>
      </w:r>
      <w:r w:rsidR="00382B49" w:rsidRPr="00A52D3E">
        <w:rPr>
          <w:sz w:val="28"/>
          <w:szCs w:val="28"/>
        </w:rPr>
        <w:t xml:space="preserve"> </w:t>
      </w:r>
      <w:r w:rsidR="00F427E8" w:rsidRPr="00A52D3E">
        <w:rPr>
          <w:sz w:val="28"/>
          <w:szCs w:val="28"/>
        </w:rPr>
        <w:t>125</w:t>
      </w:r>
    </w:p>
    <w:p w:rsidR="008D6669" w:rsidRPr="00A52D3E" w:rsidRDefault="008D6669" w:rsidP="008D6669">
      <w:pPr>
        <w:ind w:left="1440"/>
        <w:jc w:val="both"/>
        <w:rPr>
          <w:sz w:val="28"/>
          <w:szCs w:val="28"/>
        </w:rPr>
      </w:pPr>
      <w:r w:rsidRPr="00A52D3E">
        <w:rPr>
          <w:sz w:val="28"/>
          <w:szCs w:val="28"/>
        </w:rPr>
        <w:t>1.1.10. Рассмотренных совместно с другими органами власти и</w:t>
      </w:r>
      <w:r w:rsidR="00D1521B" w:rsidRPr="00A52D3E">
        <w:rPr>
          <w:sz w:val="28"/>
          <w:szCs w:val="28"/>
        </w:rPr>
        <w:t> </w:t>
      </w:r>
      <w:r w:rsidRPr="00A52D3E">
        <w:rPr>
          <w:sz w:val="28"/>
          <w:szCs w:val="28"/>
        </w:rPr>
        <w:t>органами местного самоуправления –</w:t>
      </w:r>
      <w:r w:rsidR="00382B49" w:rsidRPr="00A52D3E">
        <w:rPr>
          <w:sz w:val="28"/>
          <w:szCs w:val="28"/>
        </w:rPr>
        <w:t xml:space="preserve"> </w:t>
      </w:r>
      <w:r w:rsidR="00B67C77" w:rsidRPr="00A52D3E">
        <w:rPr>
          <w:sz w:val="28"/>
          <w:szCs w:val="28"/>
        </w:rPr>
        <w:t>0</w:t>
      </w:r>
    </w:p>
    <w:p w:rsidR="008D6669" w:rsidRPr="00A52D3E" w:rsidRDefault="008D6669" w:rsidP="008D6669">
      <w:pPr>
        <w:ind w:firstLine="1440"/>
        <w:jc w:val="both"/>
        <w:rPr>
          <w:sz w:val="28"/>
          <w:szCs w:val="28"/>
        </w:rPr>
      </w:pPr>
      <w:r w:rsidRPr="00A52D3E">
        <w:rPr>
          <w:sz w:val="28"/>
          <w:szCs w:val="28"/>
        </w:rPr>
        <w:t xml:space="preserve">1.1.11. Рассмотренных с нарушением установленных сроков – </w:t>
      </w:r>
      <w:r w:rsidR="00B67C77" w:rsidRPr="00A52D3E">
        <w:rPr>
          <w:sz w:val="28"/>
          <w:szCs w:val="28"/>
        </w:rPr>
        <w:t>0</w:t>
      </w:r>
    </w:p>
    <w:p w:rsidR="008D6669" w:rsidRPr="00A52D3E" w:rsidRDefault="008D6669" w:rsidP="008D6669">
      <w:pPr>
        <w:ind w:firstLine="1440"/>
        <w:jc w:val="both"/>
        <w:rPr>
          <w:sz w:val="28"/>
          <w:szCs w:val="28"/>
        </w:rPr>
      </w:pPr>
      <w:r w:rsidRPr="00A52D3E">
        <w:rPr>
          <w:sz w:val="28"/>
          <w:szCs w:val="28"/>
        </w:rPr>
        <w:t>1.1.12. Срок рассмотрения продлен –</w:t>
      </w:r>
      <w:r w:rsidR="00382B49" w:rsidRPr="00A52D3E">
        <w:rPr>
          <w:sz w:val="28"/>
          <w:szCs w:val="28"/>
        </w:rPr>
        <w:t xml:space="preserve"> </w:t>
      </w:r>
      <w:r w:rsidR="00F427E8" w:rsidRPr="00A52D3E">
        <w:rPr>
          <w:sz w:val="28"/>
          <w:szCs w:val="28"/>
        </w:rPr>
        <w:t>1891</w:t>
      </w:r>
    </w:p>
    <w:p w:rsidR="008D6669" w:rsidRPr="00A52D3E" w:rsidRDefault="008D6669" w:rsidP="008D6669">
      <w:pPr>
        <w:ind w:firstLine="1440"/>
        <w:jc w:val="both"/>
        <w:rPr>
          <w:sz w:val="28"/>
          <w:szCs w:val="28"/>
        </w:rPr>
      </w:pPr>
      <w:r w:rsidRPr="00A52D3E">
        <w:rPr>
          <w:sz w:val="28"/>
          <w:szCs w:val="28"/>
        </w:rPr>
        <w:t>1.1.13. Ответ подписан руководителем государственного органа или органа местного самоуправления –</w:t>
      </w:r>
      <w:r w:rsidR="00382B49" w:rsidRPr="00A52D3E">
        <w:rPr>
          <w:sz w:val="28"/>
          <w:szCs w:val="28"/>
        </w:rPr>
        <w:t xml:space="preserve"> </w:t>
      </w:r>
      <w:r w:rsidR="00827039" w:rsidRPr="00A52D3E">
        <w:rPr>
          <w:sz w:val="28"/>
          <w:szCs w:val="28"/>
        </w:rPr>
        <w:t>1868</w:t>
      </w:r>
    </w:p>
    <w:p w:rsidR="008D6669" w:rsidRPr="00A52D3E" w:rsidRDefault="008D6669" w:rsidP="008D6669">
      <w:pPr>
        <w:ind w:firstLine="1440"/>
        <w:jc w:val="both"/>
        <w:rPr>
          <w:sz w:val="28"/>
          <w:szCs w:val="28"/>
        </w:rPr>
      </w:pPr>
      <w:r w:rsidRPr="00A52D3E">
        <w:rPr>
          <w:sz w:val="28"/>
          <w:szCs w:val="28"/>
        </w:rPr>
        <w:t xml:space="preserve">1.1.14. Ответ подписан уполномоченным лицом – </w:t>
      </w:r>
      <w:r w:rsidR="00827039" w:rsidRPr="00A52D3E">
        <w:rPr>
          <w:sz w:val="28"/>
          <w:szCs w:val="28"/>
        </w:rPr>
        <w:t>754</w:t>
      </w:r>
    </w:p>
    <w:p w:rsidR="008D6669" w:rsidRPr="00A52D3E" w:rsidRDefault="008D6669" w:rsidP="008D6669">
      <w:pPr>
        <w:ind w:firstLine="1440"/>
        <w:jc w:val="both"/>
        <w:rPr>
          <w:sz w:val="28"/>
          <w:szCs w:val="28"/>
        </w:rPr>
      </w:pPr>
      <w:r w:rsidRPr="00A52D3E">
        <w:rPr>
          <w:sz w:val="28"/>
          <w:szCs w:val="28"/>
        </w:rPr>
        <w:t>1.1.15. По информации заявителя(ей) об итогах рассмотрения обращения ответ получен –</w:t>
      </w:r>
      <w:r w:rsidR="00382B49" w:rsidRPr="00A52D3E">
        <w:rPr>
          <w:sz w:val="28"/>
          <w:szCs w:val="28"/>
        </w:rPr>
        <w:t xml:space="preserve"> </w:t>
      </w:r>
      <w:r w:rsidR="00F427E8" w:rsidRPr="00A52D3E">
        <w:rPr>
          <w:sz w:val="28"/>
          <w:szCs w:val="28"/>
        </w:rPr>
        <w:t>2619</w:t>
      </w:r>
    </w:p>
    <w:p w:rsidR="008D6669" w:rsidRPr="00A52D3E" w:rsidRDefault="008D6669" w:rsidP="008D6669">
      <w:pPr>
        <w:ind w:firstLine="1440"/>
        <w:jc w:val="both"/>
        <w:rPr>
          <w:sz w:val="28"/>
          <w:szCs w:val="28"/>
        </w:rPr>
      </w:pPr>
      <w:r w:rsidRPr="00A52D3E">
        <w:rPr>
          <w:sz w:val="28"/>
          <w:szCs w:val="28"/>
        </w:rPr>
        <w:t>1.1.16. По информации заявителя(ей) об итогах рассмотрения обращения ответ не получен –</w:t>
      </w:r>
      <w:r w:rsidR="00382B49" w:rsidRPr="00A52D3E">
        <w:rPr>
          <w:sz w:val="28"/>
          <w:szCs w:val="28"/>
        </w:rPr>
        <w:t xml:space="preserve"> </w:t>
      </w:r>
      <w:r w:rsidR="00F427E8" w:rsidRPr="00A52D3E">
        <w:rPr>
          <w:sz w:val="28"/>
          <w:szCs w:val="28"/>
        </w:rPr>
        <w:t>4</w:t>
      </w:r>
    </w:p>
    <w:p w:rsidR="008D6669" w:rsidRPr="00A52D3E" w:rsidRDefault="008D6669" w:rsidP="008D6669">
      <w:pPr>
        <w:ind w:firstLine="1440"/>
        <w:jc w:val="both"/>
        <w:rPr>
          <w:sz w:val="28"/>
          <w:szCs w:val="28"/>
        </w:rPr>
      </w:pPr>
    </w:p>
    <w:p w:rsidR="008D6669" w:rsidRPr="00A52D3E" w:rsidRDefault="008D6669" w:rsidP="008D6669">
      <w:pPr>
        <w:ind w:firstLine="720"/>
        <w:jc w:val="both"/>
        <w:rPr>
          <w:sz w:val="28"/>
          <w:szCs w:val="28"/>
        </w:rPr>
      </w:pPr>
      <w:r w:rsidRPr="00A52D3E">
        <w:rPr>
          <w:sz w:val="28"/>
          <w:szCs w:val="28"/>
        </w:rPr>
        <w:t>1.2.</w:t>
      </w:r>
      <w:r w:rsidR="00D1521B" w:rsidRPr="00A52D3E">
        <w:rPr>
          <w:sz w:val="28"/>
          <w:szCs w:val="28"/>
        </w:rPr>
        <w:t> </w:t>
      </w:r>
      <w:r w:rsidRPr="00A52D3E">
        <w:rPr>
          <w:sz w:val="28"/>
          <w:szCs w:val="28"/>
        </w:rPr>
        <w:t>Принято граждан руководителями на личном приеме –</w:t>
      </w:r>
      <w:r w:rsidR="00945CCA" w:rsidRPr="00A52D3E">
        <w:rPr>
          <w:sz w:val="28"/>
          <w:szCs w:val="28"/>
        </w:rPr>
        <w:t xml:space="preserve"> </w:t>
      </w:r>
      <w:r w:rsidR="00795AB8" w:rsidRPr="00A52D3E">
        <w:rPr>
          <w:sz w:val="28"/>
          <w:szCs w:val="28"/>
        </w:rPr>
        <w:t>1</w:t>
      </w:r>
      <w:r w:rsidR="00F427E8" w:rsidRPr="00A52D3E">
        <w:rPr>
          <w:sz w:val="28"/>
          <w:szCs w:val="28"/>
        </w:rPr>
        <w:t>8</w:t>
      </w:r>
    </w:p>
    <w:p w:rsidR="008D6669" w:rsidRPr="00A52D3E" w:rsidRDefault="008D6669" w:rsidP="008D6669">
      <w:pPr>
        <w:ind w:firstLine="1440"/>
        <w:jc w:val="both"/>
        <w:rPr>
          <w:sz w:val="28"/>
          <w:szCs w:val="28"/>
        </w:rPr>
      </w:pPr>
      <w:r w:rsidRPr="00A52D3E">
        <w:rPr>
          <w:sz w:val="28"/>
          <w:szCs w:val="28"/>
        </w:rPr>
        <w:t xml:space="preserve">1.2.1. Взято на контроль – </w:t>
      </w:r>
      <w:r w:rsidR="00F427E8" w:rsidRPr="00A52D3E">
        <w:rPr>
          <w:sz w:val="28"/>
          <w:szCs w:val="28"/>
        </w:rPr>
        <w:t>11</w:t>
      </w:r>
    </w:p>
    <w:p w:rsidR="008D6669" w:rsidRPr="00A52D3E" w:rsidRDefault="008D6669" w:rsidP="008D6669">
      <w:pPr>
        <w:ind w:firstLine="1440"/>
        <w:jc w:val="both"/>
        <w:rPr>
          <w:sz w:val="28"/>
          <w:szCs w:val="28"/>
        </w:rPr>
      </w:pPr>
      <w:r w:rsidRPr="00A52D3E">
        <w:rPr>
          <w:sz w:val="28"/>
          <w:szCs w:val="28"/>
        </w:rPr>
        <w:t xml:space="preserve">1.2.2. С результатом рассмотрения «поддержано», в том числе </w:t>
      </w:r>
    </w:p>
    <w:p w:rsidR="008D6669" w:rsidRPr="00A52D3E" w:rsidRDefault="008D6669" w:rsidP="008D6669">
      <w:pPr>
        <w:ind w:firstLine="1440"/>
        <w:jc w:val="both"/>
        <w:rPr>
          <w:sz w:val="28"/>
          <w:szCs w:val="28"/>
        </w:rPr>
      </w:pPr>
      <w:r w:rsidRPr="00A52D3E">
        <w:rPr>
          <w:sz w:val="28"/>
          <w:szCs w:val="28"/>
        </w:rPr>
        <w:t xml:space="preserve">«меры приняты» – </w:t>
      </w:r>
      <w:r w:rsidR="00F427E8" w:rsidRPr="00A52D3E">
        <w:rPr>
          <w:sz w:val="28"/>
          <w:szCs w:val="28"/>
        </w:rPr>
        <w:t>3</w:t>
      </w:r>
    </w:p>
    <w:p w:rsidR="008D6669" w:rsidRPr="00A52D3E" w:rsidRDefault="008D6669" w:rsidP="008D6669">
      <w:pPr>
        <w:ind w:firstLine="1440"/>
        <w:jc w:val="both"/>
        <w:rPr>
          <w:sz w:val="28"/>
          <w:szCs w:val="28"/>
        </w:rPr>
      </w:pPr>
      <w:r w:rsidRPr="00A52D3E">
        <w:rPr>
          <w:sz w:val="28"/>
          <w:szCs w:val="28"/>
        </w:rPr>
        <w:t xml:space="preserve">1.2.3. Частично удовлетворенных – </w:t>
      </w:r>
      <w:r w:rsidR="00F427E8" w:rsidRPr="00A52D3E">
        <w:rPr>
          <w:sz w:val="28"/>
          <w:szCs w:val="28"/>
        </w:rPr>
        <w:t>6</w:t>
      </w:r>
    </w:p>
    <w:p w:rsidR="008D6669" w:rsidRPr="00A52D3E" w:rsidRDefault="008D6669" w:rsidP="008D6669">
      <w:pPr>
        <w:ind w:firstLine="1440"/>
        <w:jc w:val="both"/>
        <w:rPr>
          <w:sz w:val="28"/>
          <w:szCs w:val="28"/>
        </w:rPr>
      </w:pPr>
      <w:r w:rsidRPr="00A52D3E">
        <w:rPr>
          <w:sz w:val="28"/>
          <w:szCs w:val="28"/>
        </w:rPr>
        <w:t xml:space="preserve">1.2.4. С результатом рассмотрения «разъяснено» – </w:t>
      </w:r>
      <w:r w:rsidR="00F427E8" w:rsidRPr="00A52D3E">
        <w:rPr>
          <w:sz w:val="28"/>
          <w:szCs w:val="28"/>
        </w:rPr>
        <w:t>5</w:t>
      </w:r>
    </w:p>
    <w:p w:rsidR="008D6669" w:rsidRPr="00A52D3E" w:rsidRDefault="008D6669" w:rsidP="008D6669">
      <w:pPr>
        <w:ind w:firstLine="1440"/>
        <w:jc w:val="both"/>
        <w:rPr>
          <w:sz w:val="28"/>
          <w:szCs w:val="28"/>
        </w:rPr>
      </w:pPr>
      <w:r w:rsidRPr="00A52D3E">
        <w:rPr>
          <w:sz w:val="28"/>
          <w:szCs w:val="28"/>
        </w:rPr>
        <w:t>1.2.5. С результатом рассмотрения «не поддержано» –</w:t>
      </w:r>
      <w:r w:rsidR="00B67C77" w:rsidRPr="00A52D3E">
        <w:rPr>
          <w:sz w:val="28"/>
          <w:szCs w:val="28"/>
        </w:rPr>
        <w:t xml:space="preserve"> 0</w:t>
      </w:r>
    </w:p>
    <w:p w:rsidR="008D6669" w:rsidRPr="00A52D3E" w:rsidRDefault="008D6669" w:rsidP="00D27595">
      <w:pPr>
        <w:pStyle w:val="31"/>
        <w:spacing w:line="276" w:lineRule="auto"/>
        <w:ind w:firstLine="709"/>
        <w:rPr>
          <w:sz w:val="28"/>
          <w:szCs w:val="28"/>
        </w:rPr>
      </w:pPr>
      <w:r w:rsidRPr="00A52D3E">
        <w:rPr>
          <w:sz w:val="28"/>
          <w:szCs w:val="28"/>
        </w:rPr>
        <w:lastRenderedPageBreak/>
        <w:t>1.3.</w:t>
      </w:r>
      <w:r w:rsidR="00D1521B" w:rsidRPr="00A52D3E">
        <w:rPr>
          <w:sz w:val="28"/>
          <w:szCs w:val="28"/>
        </w:rPr>
        <w:t> </w:t>
      </w:r>
      <w:r w:rsidRPr="00A52D3E">
        <w:rPr>
          <w:sz w:val="28"/>
          <w:szCs w:val="28"/>
        </w:rPr>
        <w:t>Сколько выявлено случаев волокиты либо нарушения прав и</w:t>
      </w:r>
      <w:r w:rsidR="00D1521B" w:rsidRPr="00A52D3E">
        <w:rPr>
          <w:sz w:val="28"/>
          <w:szCs w:val="28"/>
        </w:rPr>
        <w:t> </w:t>
      </w:r>
      <w:r w:rsidRPr="00A52D3E">
        <w:rPr>
          <w:sz w:val="28"/>
          <w:szCs w:val="28"/>
        </w:rPr>
        <w:t xml:space="preserve">законных интересов граждан – </w:t>
      </w:r>
      <w:r w:rsidR="00F427E8" w:rsidRPr="00A52D3E">
        <w:rPr>
          <w:sz w:val="28"/>
          <w:szCs w:val="28"/>
        </w:rPr>
        <w:t>54</w:t>
      </w:r>
    </w:p>
    <w:p w:rsidR="00382B49" w:rsidRPr="00A52D3E" w:rsidRDefault="008D6669" w:rsidP="00B67C77">
      <w:pPr>
        <w:pStyle w:val="31"/>
        <w:spacing w:line="276" w:lineRule="auto"/>
        <w:ind w:firstLine="709"/>
        <w:rPr>
          <w:sz w:val="28"/>
          <w:szCs w:val="28"/>
        </w:rPr>
      </w:pPr>
      <w:r w:rsidRPr="00A52D3E">
        <w:rPr>
          <w:sz w:val="28"/>
          <w:szCs w:val="28"/>
        </w:rPr>
        <w:t>1.4.</w:t>
      </w:r>
      <w:r w:rsidR="00D1521B" w:rsidRPr="00A52D3E">
        <w:rPr>
          <w:sz w:val="28"/>
          <w:szCs w:val="28"/>
        </w:rPr>
        <w:t> </w:t>
      </w:r>
      <w:r w:rsidRPr="00A52D3E">
        <w:rPr>
          <w:sz w:val="28"/>
          <w:szCs w:val="28"/>
        </w:rPr>
        <w:t xml:space="preserve">Сколько должностных лиц, виновных  в нарушении прав граждан, привлечены к ответственности – </w:t>
      </w:r>
      <w:r w:rsidR="00713A2D" w:rsidRPr="00A52D3E">
        <w:rPr>
          <w:sz w:val="28"/>
          <w:szCs w:val="28"/>
        </w:rPr>
        <w:t>1</w:t>
      </w:r>
      <w:r w:rsidR="00382B49" w:rsidRPr="00A52D3E">
        <w:rPr>
          <w:sz w:val="28"/>
          <w:szCs w:val="28"/>
        </w:rPr>
        <w:t>.</w:t>
      </w:r>
      <w:r w:rsidR="00B67C77" w:rsidRPr="00A52D3E">
        <w:rPr>
          <w:sz w:val="28"/>
          <w:szCs w:val="28"/>
        </w:rPr>
        <w:t xml:space="preserve"> </w:t>
      </w:r>
    </w:p>
    <w:p w:rsidR="00FA3B79" w:rsidRPr="00A52D3E" w:rsidRDefault="00FA3B79" w:rsidP="00FA3B79">
      <w:pPr>
        <w:pStyle w:val="31"/>
        <w:ind w:firstLine="709"/>
        <w:rPr>
          <w:sz w:val="28"/>
          <w:szCs w:val="28"/>
        </w:rPr>
      </w:pPr>
      <w:r w:rsidRPr="00A52D3E">
        <w:rPr>
          <w:sz w:val="28"/>
          <w:szCs w:val="28"/>
        </w:rPr>
        <w:t xml:space="preserve">Наложены штрафные санкции на общую сумму </w:t>
      </w:r>
      <w:r w:rsidR="00713A2D" w:rsidRPr="00A52D3E">
        <w:rPr>
          <w:sz w:val="28"/>
          <w:szCs w:val="28"/>
        </w:rPr>
        <w:t>233,5</w:t>
      </w:r>
      <w:r w:rsidRPr="00A52D3E">
        <w:rPr>
          <w:sz w:val="28"/>
          <w:szCs w:val="28"/>
        </w:rPr>
        <w:t xml:space="preserve"> тыс. руб., в том числе:</w:t>
      </w:r>
    </w:p>
    <w:p w:rsidR="00FA3B79" w:rsidRPr="00A52D3E" w:rsidRDefault="00FA3B79" w:rsidP="00FA3B79">
      <w:pPr>
        <w:pStyle w:val="31"/>
        <w:spacing w:line="276" w:lineRule="auto"/>
        <w:ind w:firstLine="709"/>
        <w:rPr>
          <w:sz w:val="28"/>
          <w:szCs w:val="28"/>
        </w:rPr>
      </w:pPr>
      <w:r w:rsidRPr="00A52D3E">
        <w:rPr>
          <w:sz w:val="28"/>
          <w:szCs w:val="28"/>
        </w:rPr>
        <w:t xml:space="preserve">- </w:t>
      </w:r>
      <w:r w:rsidR="00713A2D" w:rsidRPr="00A52D3E">
        <w:rPr>
          <w:sz w:val="28"/>
          <w:szCs w:val="28"/>
        </w:rPr>
        <w:t>0,5</w:t>
      </w:r>
      <w:r w:rsidRPr="00A52D3E">
        <w:rPr>
          <w:sz w:val="28"/>
          <w:szCs w:val="28"/>
        </w:rPr>
        <w:t xml:space="preserve"> тыс. руб. на </w:t>
      </w:r>
      <w:r w:rsidR="00795AB8" w:rsidRPr="00A52D3E">
        <w:rPr>
          <w:sz w:val="28"/>
          <w:szCs w:val="28"/>
        </w:rPr>
        <w:t>1</w:t>
      </w:r>
      <w:r w:rsidRPr="00A52D3E">
        <w:rPr>
          <w:sz w:val="28"/>
          <w:szCs w:val="28"/>
        </w:rPr>
        <w:t xml:space="preserve"> должностных лиц,</w:t>
      </w:r>
    </w:p>
    <w:p w:rsidR="00FA3B79" w:rsidRPr="00A52D3E" w:rsidRDefault="00FA3B79" w:rsidP="00FA3B79">
      <w:pPr>
        <w:pStyle w:val="31"/>
        <w:spacing w:line="276" w:lineRule="auto"/>
        <w:ind w:firstLine="709"/>
        <w:rPr>
          <w:sz w:val="28"/>
          <w:szCs w:val="28"/>
        </w:rPr>
      </w:pPr>
      <w:r w:rsidRPr="00A52D3E">
        <w:rPr>
          <w:sz w:val="28"/>
          <w:szCs w:val="28"/>
        </w:rPr>
        <w:t xml:space="preserve">- </w:t>
      </w:r>
      <w:r w:rsidR="00713A2D" w:rsidRPr="00A52D3E">
        <w:rPr>
          <w:sz w:val="28"/>
          <w:szCs w:val="28"/>
        </w:rPr>
        <w:t>230</w:t>
      </w:r>
      <w:r w:rsidRPr="00A52D3E">
        <w:rPr>
          <w:sz w:val="28"/>
          <w:szCs w:val="28"/>
        </w:rPr>
        <w:t xml:space="preserve"> тыс. руб. на </w:t>
      </w:r>
      <w:r w:rsidR="00713A2D" w:rsidRPr="00A52D3E">
        <w:rPr>
          <w:sz w:val="28"/>
          <w:szCs w:val="28"/>
        </w:rPr>
        <w:t>5</w:t>
      </w:r>
      <w:r w:rsidRPr="00A52D3E">
        <w:rPr>
          <w:sz w:val="28"/>
          <w:szCs w:val="28"/>
        </w:rPr>
        <w:t xml:space="preserve"> юридических лиц,</w:t>
      </w:r>
    </w:p>
    <w:p w:rsidR="00800E4E" w:rsidRPr="00A52D3E" w:rsidRDefault="00FA3B79" w:rsidP="00FA3B79">
      <w:pPr>
        <w:pStyle w:val="31"/>
        <w:spacing w:line="276" w:lineRule="auto"/>
        <w:ind w:firstLine="709"/>
        <w:rPr>
          <w:sz w:val="28"/>
          <w:szCs w:val="28"/>
        </w:rPr>
      </w:pPr>
      <w:r w:rsidRPr="00A52D3E">
        <w:rPr>
          <w:sz w:val="28"/>
          <w:szCs w:val="28"/>
        </w:rPr>
        <w:t xml:space="preserve">- </w:t>
      </w:r>
      <w:r w:rsidR="00713A2D" w:rsidRPr="00A52D3E">
        <w:rPr>
          <w:sz w:val="28"/>
          <w:szCs w:val="28"/>
        </w:rPr>
        <w:t>3</w:t>
      </w:r>
      <w:r w:rsidRPr="00A52D3E">
        <w:rPr>
          <w:sz w:val="28"/>
          <w:szCs w:val="28"/>
        </w:rPr>
        <w:t xml:space="preserve"> тыс. руб. на </w:t>
      </w:r>
      <w:r w:rsidR="00713A2D" w:rsidRPr="00A52D3E">
        <w:rPr>
          <w:sz w:val="28"/>
          <w:szCs w:val="28"/>
        </w:rPr>
        <w:t>2</w:t>
      </w:r>
      <w:r w:rsidRPr="00A52D3E">
        <w:rPr>
          <w:sz w:val="28"/>
          <w:szCs w:val="28"/>
        </w:rPr>
        <w:t xml:space="preserve"> физических лица</w:t>
      </w:r>
      <w:r w:rsidR="00800E4E" w:rsidRPr="00A52D3E">
        <w:rPr>
          <w:sz w:val="28"/>
          <w:szCs w:val="28"/>
        </w:rPr>
        <w:t>.</w:t>
      </w:r>
    </w:p>
    <w:p w:rsidR="00B67C77" w:rsidRPr="00A52D3E" w:rsidRDefault="00B67C77" w:rsidP="00B67C77">
      <w:pPr>
        <w:pStyle w:val="31"/>
        <w:spacing w:line="276" w:lineRule="auto"/>
        <w:ind w:firstLine="709"/>
        <w:rPr>
          <w:sz w:val="28"/>
          <w:szCs w:val="28"/>
        </w:rPr>
      </w:pPr>
    </w:p>
    <w:p w:rsidR="008D6669" w:rsidRPr="00A52D3E" w:rsidRDefault="008D6669" w:rsidP="00B67C77">
      <w:pPr>
        <w:pStyle w:val="31"/>
        <w:spacing w:line="276" w:lineRule="auto"/>
        <w:ind w:firstLine="709"/>
        <w:rPr>
          <w:sz w:val="28"/>
          <w:szCs w:val="28"/>
        </w:rPr>
      </w:pPr>
      <w:r w:rsidRPr="00A52D3E">
        <w:rPr>
          <w:sz w:val="28"/>
          <w:szCs w:val="28"/>
        </w:rPr>
        <w:t>1.5.</w:t>
      </w:r>
      <w:r w:rsidR="00D1521B" w:rsidRPr="00A52D3E">
        <w:rPr>
          <w:sz w:val="28"/>
          <w:szCs w:val="28"/>
        </w:rPr>
        <w:t> </w:t>
      </w:r>
      <w:r w:rsidRPr="00A52D3E">
        <w:rPr>
          <w:sz w:val="28"/>
          <w:szCs w:val="28"/>
        </w:rPr>
        <w:t>Сколько должностных лиц, виновных  в нарушении прав граждан, не привлечены к ответственности –</w:t>
      </w:r>
      <w:r w:rsidR="00B67C77" w:rsidRPr="00A52D3E">
        <w:rPr>
          <w:sz w:val="28"/>
          <w:szCs w:val="28"/>
        </w:rPr>
        <w:t xml:space="preserve"> 0</w:t>
      </w:r>
    </w:p>
    <w:p w:rsidR="00B67C77" w:rsidRPr="00A52D3E" w:rsidRDefault="00B67C77" w:rsidP="00B67C77">
      <w:pPr>
        <w:pStyle w:val="31"/>
        <w:spacing w:line="276" w:lineRule="auto"/>
        <w:ind w:firstLine="709"/>
        <w:rPr>
          <w:sz w:val="28"/>
          <w:szCs w:val="28"/>
        </w:rPr>
      </w:pPr>
    </w:p>
    <w:p w:rsidR="00B67C77" w:rsidRPr="00A52D3E" w:rsidRDefault="008D6669" w:rsidP="00B67C77">
      <w:pPr>
        <w:pStyle w:val="31"/>
        <w:spacing w:line="276" w:lineRule="auto"/>
        <w:ind w:firstLine="709"/>
        <w:rPr>
          <w:sz w:val="28"/>
          <w:szCs w:val="28"/>
        </w:rPr>
      </w:pPr>
      <w:r w:rsidRPr="00A52D3E">
        <w:rPr>
          <w:sz w:val="28"/>
          <w:szCs w:val="28"/>
        </w:rPr>
        <w:t>1.6.</w:t>
      </w:r>
      <w:r w:rsidR="00D1521B" w:rsidRPr="00A52D3E">
        <w:rPr>
          <w:sz w:val="28"/>
          <w:szCs w:val="28"/>
        </w:rPr>
        <w:t> </w:t>
      </w:r>
      <w:r w:rsidRPr="00A52D3E">
        <w:rPr>
          <w:sz w:val="28"/>
          <w:szCs w:val="28"/>
        </w:rPr>
        <w:t>Конкретные примеры, отражающие результативность рассмотрения письме</w:t>
      </w:r>
      <w:r w:rsidR="00B67C77" w:rsidRPr="00A52D3E">
        <w:rPr>
          <w:sz w:val="28"/>
          <w:szCs w:val="28"/>
        </w:rPr>
        <w:t>нных и устных обращений граждан:</w:t>
      </w:r>
    </w:p>
    <w:p w:rsidR="008D6669" w:rsidRPr="00A52D3E" w:rsidRDefault="001237FF" w:rsidP="001237FF">
      <w:pPr>
        <w:pStyle w:val="a8"/>
        <w:numPr>
          <w:ilvl w:val="0"/>
          <w:numId w:val="8"/>
        </w:numPr>
        <w:jc w:val="both"/>
        <w:rPr>
          <w:sz w:val="28"/>
          <w:szCs w:val="28"/>
          <w:shd w:val="clear" w:color="auto" w:fill="FFFFFF"/>
        </w:rPr>
      </w:pPr>
      <w:r w:rsidRPr="00A52D3E">
        <w:rPr>
          <w:sz w:val="28"/>
          <w:szCs w:val="28"/>
          <w:shd w:val="clear" w:color="auto" w:fill="FFFFFF"/>
        </w:rPr>
        <w:t>По обращению жителя многоквартирного дома № 15 по ул. Богдана Хмельницкого г. Воронежа по вопросу ненадлежащего содержания и ремонта общего имущества МКД.</w:t>
      </w:r>
      <w:r w:rsidRPr="00A52D3E">
        <w:rPr>
          <w:rFonts w:ascii="Arial" w:hAnsi="Arial" w:cs="Arial"/>
          <w:sz w:val="28"/>
          <w:szCs w:val="28"/>
          <w:shd w:val="clear" w:color="auto" w:fill="FFFFFF"/>
        </w:rPr>
        <w:t xml:space="preserve"> </w:t>
      </w:r>
      <w:r w:rsidRPr="00A52D3E">
        <w:rPr>
          <w:sz w:val="28"/>
          <w:szCs w:val="28"/>
          <w:shd w:val="clear" w:color="auto" w:fill="FFFFFF"/>
        </w:rPr>
        <w:t>Управляющая домом организация ОАО «УК Железнодорожного района», не имея лицензии на самостоятельный ремонт дымовентиляционных каналов на крыше МКД, заключила договор со специализированной организацией ООО «Артель» на производство данного вида работ. ООО «Артель» аккуратно восстановило разрушающиеся оголовки дымовентиляционных труб.</w:t>
      </w:r>
    </w:p>
    <w:p w:rsidR="001237FF" w:rsidRPr="00A52D3E" w:rsidRDefault="001237FF" w:rsidP="001237FF">
      <w:pPr>
        <w:pStyle w:val="a8"/>
        <w:numPr>
          <w:ilvl w:val="0"/>
          <w:numId w:val="8"/>
        </w:numPr>
        <w:jc w:val="both"/>
        <w:rPr>
          <w:sz w:val="28"/>
          <w:szCs w:val="28"/>
          <w:shd w:val="clear" w:color="auto" w:fill="FFFFFF"/>
        </w:rPr>
      </w:pPr>
      <w:r w:rsidRPr="00A52D3E">
        <w:rPr>
          <w:sz w:val="28"/>
          <w:szCs w:val="28"/>
          <w:shd w:val="clear" w:color="auto" w:fill="FFFFFF"/>
        </w:rPr>
        <w:t>По обращению жителя многоквартирного дома № 28 по ул. Баррикадная г. Воронежа по вопросу ненадлежащего содержания и ремонта жилого дома. Управляющая домом организация ОАО «УК Левобережного района» выполнила работы по частичному ремонту кирпичной кладки стены машинного помещения подъезда № 5, а также оборудовала водосточную воронку решеткой.</w:t>
      </w:r>
    </w:p>
    <w:p w:rsidR="001237FF" w:rsidRPr="00A52D3E" w:rsidRDefault="00F427E8" w:rsidP="008D6669">
      <w:pPr>
        <w:pStyle w:val="a8"/>
        <w:numPr>
          <w:ilvl w:val="0"/>
          <w:numId w:val="8"/>
        </w:numPr>
        <w:jc w:val="both"/>
        <w:rPr>
          <w:sz w:val="28"/>
          <w:szCs w:val="28"/>
        </w:rPr>
      </w:pPr>
      <w:r w:rsidRPr="00A52D3E">
        <w:rPr>
          <w:sz w:val="28"/>
          <w:szCs w:val="28"/>
          <w:shd w:val="clear" w:color="auto" w:fill="FFFFFF"/>
        </w:rPr>
        <w:t xml:space="preserve">По </w:t>
      </w:r>
      <w:r w:rsidR="001237FF" w:rsidRPr="00A52D3E">
        <w:rPr>
          <w:sz w:val="28"/>
          <w:szCs w:val="28"/>
          <w:shd w:val="clear" w:color="auto" w:fill="FFFFFF"/>
        </w:rPr>
        <w:t>ряд</w:t>
      </w:r>
      <w:r w:rsidRPr="00A52D3E">
        <w:rPr>
          <w:sz w:val="28"/>
          <w:szCs w:val="28"/>
          <w:shd w:val="clear" w:color="auto" w:fill="FFFFFF"/>
        </w:rPr>
        <w:t>у</w:t>
      </w:r>
      <w:r w:rsidR="001237FF" w:rsidRPr="00A52D3E">
        <w:rPr>
          <w:sz w:val="28"/>
          <w:szCs w:val="28"/>
          <w:shd w:val="clear" w:color="auto" w:fill="FFFFFF"/>
        </w:rPr>
        <w:t xml:space="preserve"> обращений от жителей многоквартирного дома № 82 по ул. Машиностроителей г. Воронежа, в которых содержалось требование принять меры к управляющей компании ООО «УК «Стандарт Сити» и запретить ей выпуск платежных документов на оплату жилищно-коммунальных услуг. По итогам проверки ГЖИ Воронежской области ООО «УК «Стандарт Сити» выдано предписание об исполнении обязанности по размещению сведений в ГИС ЖКХ о прекращении управления домом и направлении в жилищную инспекцию заявления о внесении изменений в реестр лицензий, а также о прекращении выпуска платежных документов на оплату жилищно-коммунальных услуг по дому № 82 по ул. Машиностроителей г. Воронежа.</w:t>
      </w:r>
    </w:p>
    <w:p w:rsidR="00F427E8" w:rsidRPr="00A52D3E" w:rsidRDefault="00F427E8" w:rsidP="008D6669">
      <w:pPr>
        <w:pStyle w:val="a8"/>
        <w:numPr>
          <w:ilvl w:val="0"/>
          <w:numId w:val="8"/>
        </w:numPr>
        <w:jc w:val="both"/>
        <w:rPr>
          <w:sz w:val="28"/>
          <w:szCs w:val="28"/>
        </w:rPr>
      </w:pPr>
      <w:r w:rsidRPr="00A52D3E">
        <w:rPr>
          <w:sz w:val="28"/>
          <w:szCs w:val="28"/>
          <w:shd w:val="clear" w:color="auto" w:fill="FFFFFF"/>
        </w:rPr>
        <w:t>поступило обращение жителя многоквартирного дома № 9 по проспекту Революции в г. Воронеже по вопросу ремонта «рассыпающихся» ступеней входной группы одного из подъездов дома. АО «УК Центрального района» выполнило предостережение ГЖИ Воронежской области, отремонтировав раскрошившиеся края входных порожков. </w:t>
      </w:r>
    </w:p>
    <w:p w:rsidR="00F427E8" w:rsidRPr="00A52D3E" w:rsidRDefault="00F427E8" w:rsidP="008D6669">
      <w:pPr>
        <w:ind w:left="720"/>
        <w:jc w:val="both"/>
        <w:rPr>
          <w:sz w:val="28"/>
          <w:szCs w:val="28"/>
        </w:rPr>
      </w:pPr>
    </w:p>
    <w:p w:rsidR="008D6669" w:rsidRPr="00A52D3E" w:rsidRDefault="008D6669" w:rsidP="008D6669">
      <w:pPr>
        <w:ind w:left="720"/>
        <w:jc w:val="both"/>
        <w:rPr>
          <w:sz w:val="28"/>
          <w:szCs w:val="28"/>
        </w:rPr>
      </w:pPr>
      <w:r w:rsidRPr="00A52D3E">
        <w:rPr>
          <w:sz w:val="28"/>
          <w:szCs w:val="28"/>
        </w:rPr>
        <w:t>1.7. Формы ответа заявителю:</w:t>
      </w:r>
    </w:p>
    <w:p w:rsidR="008D6669" w:rsidRPr="00A52D3E" w:rsidRDefault="008D6669" w:rsidP="008D6669">
      <w:pPr>
        <w:ind w:left="720" w:firstLine="698"/>
        <w:jc w:val="both"/>
        <w:rPr>
          <w:sz w:val="28"/>
          <w:szCs w:val="28"/>
        </w:rPr>
      </w:pPr>
      <w:r w:rsidRPr="00A52D3E">
        <w:rPr>
          <w:sz w:val="28"/>
          <w:szCs w:val="28"/>
        </w:rPr>
        <w:t xml:space="preserve">1.7.1. В письменной форме – </w:t>
      </w:r>
      <w:r w:rsidR="00827039" w:rsidRPr="00A52D3E">
        <w:rPr>
          <w:sz w:val="28"/>
          <w:szCs w:val="28"/>
        </w:rPr>
        <w:t>2619</w:t>
      </w:r>
    </w:p>
    <w:p w:rsidR="008D6669" w:rsidRPr="00A52D3E" w:rsidRDefault="008D6669" w:rsidP="008D6669">
      <w:pPr>
        <w:ind w:left="720" w:firstLine="698"/>
        <w:jc w:val="both"/>
        <w:rPr>
          <w:sz w:val="28"/>
          <w:szCs w:val="28"/>
        </w:rPr>
      </w:pPr>
      <w:r w:rsidRPr="00A52D3E">
        <w:rPr>
          <w:sz w:val="28"/>
          <w:szCs w:val="28"/>
        </w:rPr>
        <w:t>1.7.2. В форме электронного документа –</w:t>
      </w:r>
      <w:r w:rsidR="00382B49" w:rsidRPr="00A52D3E">
        <w:rPr>
          <w:sz w:val="28"/>
          <w:szCs w:val="28"/>
        </w:rPr>
        <w:t xml:space="preserve"> </w:t>
      </w:r>
      <w:r w:rsidR="00827039" w:rsidRPr="00A52D3E">
        <w:rPr>
          <w:sz w:val="28"/>
          <w:szCs w:val="28"/>
        </w:rPr>
        <w:t>1154</w:t>
      </w:r>
    </w:p>
    <w:p w:rsidR="008D6669" w:rsidRPr="00A52D3E" w:rsidRDefault="008D6669" w:rsidP="008D6669">
      <w:pPr>
        <w:ind w:left="720" w:firstLine="698"/>
        <w:jc w:val="both"/>
        <w:rPr>
          <w:sz w:val="28"/>
          <w:szCs w:val="28"/>
        </w:rPr>
      </w:pPr>
      <w:r w:rsidRPr="00A52D3E">
        <w:rPr>
          <w:sz w:val="28"/>
          <w:szCs w:val="28"/>
        </w:rPr>
        <w:t>1.7.3. В устной форме –</w:t>
      </w:r>
      <w:r w:rsidR="00B67C77" w:rsidRPr="00A52D3E">
        <w:rPr>
          <w:sz w:val="28"/>
          <w:szCs w:val="28"/>
        </w:rPr>
        <w:t xml:space="preserve"> </w:t>
      </w:r>
      <w:r w:rsidR="00827039" w:rsidRPr="00A52D3E">
        <w:rPr>
          <w:sz w:val="28"/>
          <w:szCs w:val="28"/>
        </w:rPr>
        <w:t>9</w:t>
      </w:r>
    </w:p>
    <w:p w:rsidR="00FF69A7" w:rsidRPr="00A52D3E" w:rsidRDefault="00FF69A7" w:rsidP="00FF69A7">
      <w:pPr>
        <w:ind w:firstLine="709"/>
        <w:jc w:val="both"/>
        <w:rPr>
          <w:sz w:val="28"/>
          <w:szCs w:val="28"/>
        </w:rPr>
      </w:pPr>
    </w:p>
    <w:p w:rsidR="00FF69A7" w:rsidRPr="00A52D3E" w:rsidRDefault="00FF69A7" w:rsidP="00FF69A7">
      <w:pPr>
        <w:ind w:firstLine="709"/>
        <w:jc w:val="both"/>
        <w:rPr>
          <w:sz w:val="28"/>
          <w:szCs w:val="28"/>
        </w:rPr>
      </w:pPr>
      <w:r w:rsidRPr="00A52D3E">
        <w:rPr>
          <w:sz w:val="28"/>
          <w:szCs w:val="28"/>
        </w:rPr>
        <w:t xml:space="preserve">1.8. Количество повторных обращений – </w:t>
      </w:r>
      <w:r w:rsidR="00827039" w:rsidRPr="00A52D3E">
        <w:rPr>
          <w:sz w:val="28"/>
          <w:szCs w:val="28"/>
        </w:rPr>
        <w:t>1194</w:t>
      </w:r>
    </w:p>
    <w:p w:rsidR="00A52D3E" w:rsidRDefault="00A52D3E">
      <w:pPr>
        <w:rPr>
          <w:sz w:val="28"/>
          <w:szCs w:val="28"/>
        </w:rPr>
      </w:pPr>
      <w:r>
        <w:rPr>
          <w:sz w:val="28"/>
          <w:szCs w:val="28"/>
        </w:rPr>
        <w:br w:type="page"/>
      </w:r>
    </w:p>
    <w:p w:rsidR="008D6669" w:rsidRPr="00A52D3E" w:rsidRDefault="008D6669" w:rsidP="008D6669">
      <w:pPr>
        <w:ind w:firstLine="426"/>
        <w:jc w:val="center"/>
        <w:rPr>
          <w:b/>
          <w:sz w:val="28"/>
          <w:szCs w:val="28"/>
        </w:rPr>
      </w:pPr>
      <w:r w:rsidRPr="00A52D3E">
        <w:rPr>
          <w:b/>
          <w:sz w:val="28"/>
          <w:szCs w:val="28"/>
        </w:rPr>
        <w:t>СВЕДЕНИЯ</w:t>
      </w:r>
    </w:p>
    <w:p w:rsidR="008D6669" w:rsidRPr="00A52D3E" w:rsidRDefault="008D6669" w:rsidP="008D6669">
      <w:pPr>
        <w:ind w:firstLine="426"/>
        <w:jc w:val="center"/>
        <w:rPr>
          <w:b/>
          <w:sz w:val="28"/>
          <w:szCs w:val="28"/>
        </w:rPr>
      </w:pPr>
      <w:r w:rsidRPr="00A52D3E">
        <w:rPr>
          <w:b/>
          <w:sz w:val="28"/>
          <w:szCs w:val="28"/>
        </w:rPr>
        <w:t xml:space="preserve">о рассмотрении обращений в </w:t>
      </w:r>
      <w:r w:rsidR="006C6494" w:rsidRPr="00A52D3E">
        <w:rPr>
          <w:b/>
          <w:sz w:val="28"/>
          <w:szCs w:val="28"/>
        </w:rPr>
        <w:t>2</w:t>
      </w:r>
      <w:r w:rsidR="007F7706" w:rsidRPr="00A52D3E">
        <w:rPr>
          <w:b/>
          <w:sz w:val="28"/>
          <w:szCs w:val="28"/>
        </w:rPr>
        <w:t xml:space="preserve"> квартале </w:t>
      </w:r>
      <w:r w:rsidRPr="00A52D3E">
        <w:rPr>
          <w:b/>
          <w:sz w:val="28"/>
          <w:szCs w:val="28"/>
        </w:rPr>
        <w:t>201</w:t>
      </w:r>
      <w:r w:rsidR="005A6500" w:rsidRPr="00A52D3E">
        <w:rPr>
          <w:b/>
          <w:sz w:val="28"/>
          <w:szCs w:val="28"/>
        </w:rPr>
        <w:t>7</w:t>
      </w:r>
      <w:r w:rsidR="00495AAF" w:rsidRPr="00A52D3E">
        <w:rPr>
          <w:b/>
          <w:sz w:val="28"/>
          <w:szCs w:val="28"/>
        </w:rPr>
        <w:t xml:space="preserve"> </w:t>
      </w:r>
      <w:r w:rsidRPr="00A52D3E">
        <w:rPr>
          <w:b/>
          <w:sz w:val="28"/>
          <w:szCs w:val="28"/>
        </w:rPr>
        <w:t xml:space="preserve">г. </w:t>
      </w:r>
    </w:p>
    <w:p w:rsidR="008D6669" w:rsidRPr="00A52D3E" w:rsidRDefault="008D6669" w:rsidP="008D6669">
      <w:pPr>
        <w:ind w:firstLine="426"/>
        <w:jc w:val="center"/>
        <w:rPr>
          <w:b/>
          <w:sz w:val="28"/>
          <w:szCs w:val="28"/>
        </w:rPr>
      </w:pPr>
      <w:r w:rsidRPr="00A52D3E">
        <w:rPr>
          <w:b/>
          <w:sz w:val="28"/>
          <w:szCs w:val="28"/>
        </w:rPr>
        <w:t xml:space="preserve">на предмет наличия в них информации о фактах коррупции </w:t>
      </w:r>
    </w:p>
    <w:p w:rsidR="008D6669" w:rsidRPr="00A52D3E" w:rsidRDefault="008D6669" w:rsidP="008D6669">
      <w:pPr>
        <w:ind w:firstLine="426"/>
        <w:jc w:val="center"/>
        <w:rPr>
          <w:b/>
          <w:sz w:val="28"/>
          <w:szCs w:val="28"/>
        </w:rPr>
      </w:pPr>
      <w:r w:rsidRPr="00A52D3E">
        <w:rPr>
          <w:b/>
          <w:sz w:val="28"/>
          <w:szCs w:val="28"/>
        </w:rPr>
        <w:t>со стороны должностных лиц</w:t>
      </w:r>
    </w:p>
    <w:p w:rsidR="008D6669" w:rsidRPr="00A52D3E" w:rsidRDefault="008D6669" w:rsidP="008D6669">
      <w:pPr>
        <w:ind w:firstLine="1440"/>
        <w:jc w:val="center"/>
        <w:rPr>
          <w:b/>
          <w:sz w:val="28"/>
          <w:szCs w:val="28"/>
        </w:rPr>
      </w:pPr>
    </w:p>
    <w:p w:rsidR="008D6669" w:rsidRPr="00A52D3E" w:rsidRDefault="008D6669" w:rsidP="008D6669">
      <w:pPr>
        <w:ind w:firstLine="1260"/>
        <w:jc w:val="center"/>
        <w:rPr>
          <w:b/>
          <w:sz w:val="28"/>
          <w:szCs w:val="28"/>
        </w:rPr>
      </w:pPr>
    </w:p>
    <w:p w:rsidR="008D6669" w:rsidRPr="00A52D3E" w:rsidRDefault="008D6669" w:rsidP="000418C3">
      <w:pPr>
        <w:spacing w:line="276" w:lineRule="auto"/>
        <w:ind w:firstLine="900"/>
        <w:jc w:val="both"/>
        <w:rPr>
          <w:sz w:val="28"/>
          <w:szCs w:val="28"/>
        </w:rPr>
      </w:pPr>
      <w:r w:rsidRPr="00A52D3E">
        <w:rPr>
          <w:sz w:val="28"/>
          <w:szCs w:val="28"/>
        </w:rPr>
        <w:t>1.</w:t>
      </w:r>
      <w:r w:rsidR="00D1521B" w:rsidRPr="00A52D3E">
        <w:rPr>
          <w:sz w:val="28"/>
          <w:szCs w:val="28"/>
        </w:rPr>
        <w:t> </w:t>
      </w:r>
      <w:r w:rsidRPr="00A52D3E">
        <w:rPr>
          <w:sz w:val="28"/>
          <w:szCs w:val="28"/>
        </w:rPr>
        <w:t>Поступило обращений, содержащих информацию о фактах коррупции, всего –</w:t>
      </w:r>
      <w:r w:rsidR="00B67C77" w:rsidRPr="00A52D3E">
        <w:rPr>
          <w:sz w:val="28"/>
          <w:szCs w:val="28"/>
        </w:rPr>
        <w:t xml:space="preserve"> </w:t>
      </w:r>
      <w:r w:rsidR="00671822" w:rsidRPr="00A52D3E">
        <w:rPr>
          <w:sz w:val="28"/>
          <w:szCs w:val="28"/>
        </w:rPr>
        <w:t>0</w:t>
      </w:r>
    </w:p>
    <w:p w:rsidR="008D6669" w:rsidRPr="00A52D3E" w:rsidRDefault="008D6669" w:rsidP="000418C3">
      <w:pPr>
        <w:spacing w:line="276" w:lineRule="auto"/>
        <w:ind w:firstLine="900"/>
        <w:jc w:val="both"/>
        <w:rPr>
          <w:sz w:val="28"/>
          <w:szCs w:val="28"/>
        </w:rPr>
      </w:pPr>
      <w:r w:rsidRPr="00A52D3E">
        <w:rPr>
          <w:sz w:val="28"/>
          <w:szCs w:val="28"/>
        </w:rPr>
        <w:t xml:space="preserve">Из них: </w:t>
      </w:r>
    </w:p>
    <w:p w:rsidR="008D6669" w:rsidRPr="00A52D3E" w:rsidRDefault="008D6669" w:rsidP="000418C3">
      <w:pPr>
        <w:numPr>
          <w:ilvl w:val="1"/>
          <w:numId w:val="5"/>
        </w:numPr>
        <w:spacing w:line="276" w:lineRule="auto"/>
        <w:jc w:val="both"/>
        <w:rPr>
          <w:sz w:val="28"/>
          <w:szCs w:val="28"/>
        </w:rPr>
      </w:pPr>
      <w:r w:rsidRPr="00A52D3E">
        <w:rPr>
          <w:sz w:val="28"/>
          <w:szCs w:val="28"/>
        </w:rPr>
        <w:t>рассмотрено –</w:t>
      </w:r>
      <w:r w:rsidR="00B67C77" w:rsidRPr="00A52D3E">
        <w:rPr>
          <w:sz w:val="28"/>
          <w:szCs w:val="28"/>
        </w:rPr>
        <w:t xml:space="preserve"> </w:t>
      </w:r>
      <w:r w:rsidR="00671822" w:rsidRPr="00A52D3E">
        <w:rPr>
          <w:sz w:val="28"/>
          <w:szCs w:val="28"/>
        </w:rPr>
        <w:t>0</w:t>
      </w:r>
      <w:r w:rsidR="00255044" w:rsidRPr="00A52D3E">
        <w:rPr>
          <w:sz w:val="28"/>
          <w:szCs w:val="28"/>
        </w:rPr>
        <w:t xml:space="preserve"> </w:t>
      </w:r>
    </w:p>
    <w:p w:rsidR="008D6669" w:rsidRPr="00A52D3E" w:rsidRDefault="008D6669" w:rsidP="000418C3">
      <w:pPr>
        <w:numPr>
          <w:ilvl w:val="1"/>
          <w:numId w:val="5"/>
        </w:numPr>
        <w:spacing w:line="276" w:lineRule="auto"/>
        <w:jc w:val="both"/>
        <w:rPr>
          <w:sz w:val="28"/>
          <w:szCs w:val="28"/>
        </w:rPr>
      </w:pPr>
      <w:r w:rsidRPr="00A52D3E">
        <w:rPr>
          <w:sz w:val="28"/>
          <w:szCs w:val="28"/>
        </w:rPr>
        <w:t>переадресовано по компетенции в другой орган государственной власти –</w:t>
      </w:r>
      <w:r w:rsidR="00B67C77" w:rsidRPr="00A52D3E">
        <w:rPr>
          <w:sz w:val="28"/>
          <w:szCs w:val="28"/>
        </w:rPr>
        <w:t xml:space="preserve"> 0</w:t>
      </w:r>
    </w:p>
    <w:p w:rsidR="008D6669" w:rsidRPr="00A52D3E" w:rsidRDefault="008D6669" w:rsidP="000418C3">
      <w:pPr>
        <w:numPr>
          <w:ilvl w:val="1"/>
          <w:numId w:val="5"/>
        </w:numPr>
        <w:spacing w:line="276" w:lineRule="auto"/>
        <w:jc w:val="both"/>
        <w:rPr>
          <w:sz w:val="28"/>
          <w:szCs w:val="28"/>
        </w:rPr>
      </w:pPr>
      <w:r w:rsidRPr="00A52D3E">
        <w:rPr>
          <w:sz w:val="28"/>
          <w:szCs w:val="28"/>
        </w:rPr>
        <w:t xml:space="preserve">факты подтвердились – </w:t>
      </w:r>
      <w:r w:rsidR="00B67C77" w:rsidRPr="00A52D3E">
        <w:rPr>
          <w:sz w:val="28"/>
          <w:szCs w:val="28"/>
        </w:rPr>
        <w:t>0</w:t>
      </w:r>
    </w:p>
    <w:p w:rsidR="008D6669" w:rsidRPr="00A52D3E" w:rsidRDefault="008D6669" w:rsidP="000418C3">
      <w:pPr>
        <w:spacing w:line="276" w:lineRule="auto"/>
        <w:ind w:left="1620"/>
        <w:jc w:val="both"/>
        <w:rPr>
          <w:sz w:val="28"/>
          <w:szCs w:val="28"/>
        </w:rPr>
      </w:pPr>
    </w:p>
    <w:p w:rsidR="008D6669" w:rsidRPr="00A52D3E" w:rsidRDefault="008D6669" w:rsidP="000418C3">
      <w:pPr>
        <w:spacing w:line="276" w:lineRule="auto"/>
        <w:ind w:firstLine="993"/>
        <w:jc w:val="both"/>
        <w:rPr>
          <w:sz w:val="28"/>
          <w:szCs w:val="28"/>
        </w:rPr>
      </w:pPr>
      <w:r w:rsidRPr="00A52D3E">
        <w:rPr>
          <w:sz w:val="28"/>
          <w:szCs w:val="28"/>
        </w:rPr>
        <w:t>2.</w:t>
      </w:r>
      <w:r w:rsidR="00D1521B" w:rsidRPr="00A52D3E">
        <w:rPr>
          <w:sz w:val="28"/>
          <w:szCs w:val="28"/>
        </w:rPr>
        <w:t> </w:t>
      </w:r>
      <w:r w:rsidRPr="00A52D3E">
        <w:rPr>
          <w:sz w:val="28"/>
          <w:szCs w:val="28"/>
        </w:rPr>
        <w:t>Приняты меры по выявленным нарушениям со стороны должностных лиц (перечислить:</w:t>
      </w:r>
      <w:r w:rsidR="001969F6" w:rsidRPr="00A52D3E">
        <w:rPr>
          <w:sz w:val="28"/>
          <w:szCs w:val="28"/>
        </w:rPr>
        <w:t xml:space="preserve"> </w:t>
      </w:r>
      <w:r w:rsidRPr="00A52D3E">
        <w:rPr>
          <w:sz w:val="28"/>
          <w:szCs w:val="28"/>
        </w:rPr>
        <w:t xml:space="preserve">Ф.И.О. должностного лица, проступок, меры воздействия) </w:t>
      </w:r>
      <w:r w:rsidR="00B67C77" w:rsidRPr="00A52D3E">
        <w:rPr>
          <w:sz w:val="28"/>
          <w:szCs w:val="28"/>
        </w:rPr>
        <w:t>–</w:t>
      </w:r>
    </w:p>
    <w:p w:rsidR="00B67C77" w:rsidRPr="00A52D3E" w:rsidRDefault="00B67C77" w:rsidP="000418C3">
      <w:pPr>
        <w:spacing w:line="276" w:lineRule="auto"/>
        <w:ind w:firstLine="993"/>
        <w:jc w:val="both"/>
        <w:rPr>
          <w:sz w:val="28"/>
          <w:szCs w:val="28"/>
        </w:rPr>
      </w:pPr>
      <w:r w:rsidRPr="00A52D3E">
        <w:rPr>
          <w:sz w:val="28"/>
          <w:szCs w:val="28"/>
        </w:rPr>
        <w:t>сведений о рассмотрении обращений на предмет наличия в них информации о фактах коррупции со стороны должностных лиц нет, так как жилищная инспекция осуществляет функции надзора по содержанию и</w:t>
      </w:r>
      <w:r w:rsidR="00D1521B" w:rsidRPr="00A52D3E">
        <w:rPr>
          <w:sz w:val="28"/>
          <w:szCs w:val="28"/>
        </w:rPr>
        <w:t> </w:t>
      </w:r>
      <w:r w:rsidRPr="00A52D3E">
        <w:rPr>
          <w:sz w:val="28"/>
          <w:szCs w:val="28"/>
        </w:rPr>
        <w:t>эксплуатации жилищного фонда, и вопросы расходования финансовых средств, связанные с выполнением ремонтных работ, использования финансовых средств не по назначению, не входят в компетенцию жилищной инспекции.</w:t>
      </w:r>
    </w:p>
    <w:sectPr w:rsidR="00B67C77" w:rsidRPr="00A52D3E" w:rsidSect="00FF69A7">
      <w:pgSz w:w="11906" w:h="16838"/>
      <w:pgMar w:top="1134" w:right="567" w:bottom="156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SchoolBook">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50747"/>
    <w:multiLevelType w:val="multilevel"/>
    <w:tmpl w:val="989AD31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2340"/>
        </w:tabs>
        <w:ind w:left="2340" w:hanging="720"/>
      </w:pPr>
      <w:rPr>
        <w:rFonts w:hint="default"/>
      </w:rPr>
    </w:lvl>
    <w:lvl w:ilvl="2">
      <w:start w:val="1"/>
      <w:numFmt w:val="decimal"/>
      <w:lvlText w:val="%1.%2.%3."/>
      <w:lvlJc w:val="left"/>
      <w:pPr>
        <w:tabs>
          <w:tab w:val="num" w:pos="3960"/>
        </w:tabs>
        <w:ind w:left="3960" w:hanging="720"/>
      </w:pPr>
      <w:rPr>
        <w:rFonts w:hint="default"/>
      </w:rPr>
    </w:lvl>
    <w:lvl w:ilvl="3">
      <w:start w:val="1"/>
      <w:numFmt w:val="decimal"/>
      <w:lvlText w:val="%1.%2.%3.%4."/>
      <w:lvlJc w:val="left"/>
      <w:pPr>
        <w:tabs>
          <w:tab w:val="num" w:pos="5940"/>
        </w:tabs>
        <w:ind w:left="5940" w:hanging="1080"/>
      </w:pPr>
      <w:rPr>
        <w:rFonts w:hint="default"/>
      </w:rPr>
    </w:lvl>
    <w:lvl w:ilvl="4">
      <w:start w:val="1"/>
      <w:numFmt w:val="decimal"/>
      <w:lvlText w:val="%1.%2.%3.%4.%5."/>
      <w:lvlJc w:val="left"/>
      <w:pPr>
        <w:tabs>
          <w:tab w:val="num" w:pos="7560"/>
        </w:tabs>
        <w:ind w:left="7560" w:hanging="1080"/>
      </w:pPr>
      <w:rPr>
        <w:rFonts w:hint="default"/>
      </w:rPr>
    </w:lvl>
    <w:lvl w:ilvl="5">
      <w:start w:val="1"/>
      <w:numFmt w:val="decimal"/>
      <w:lvlText w:val="%1.%2.%3.%4.%5.%6."/>
      <w:lvlJc w:val="left"/>
      <w:pPr>
        <w:tabs>
          <w:tab w:val="num" w:pos="9540"/>
        </w:tabs>
        <w:ind w:left="9540" w:hanging="1440"/>
      </w:pPr>
      <w:rPr>
        <w:rFonts w:hint="default"/>
      </w:rPr>
    </w:lvl>
    <w:lvl w:ilvl="6">
      <w:start w:val="1"/>
      <w:numFmt w:val="decimal"/>
      <w:lvlText w:val="%1.%2.%3.%4.%5.%6.%7."/>
      <w:lvlJc w:val="left"/>
      <w:pPr>
        <w:tabs>
          <w:tab w:val="num" w:pos="11520"/>
        </w:tabs>
        <w:ind w:left="11520" w:hanging="1800"/>
      </w:pPr>
      <w:rPr>
        <w:rFonts w:hint="default"/>
      </w:rPr>
    </w:lvl>
    <w:lvl w:ilvl="7">
      <w:start w:val="1"/>
      <w:numFmt w:val="decimal"/>
      <w:lvlText w:val="%1.%2.%3.%4.%5.%6.%7.%8."/>
      <w:lvlJc w:val="left"/>
      <w:pPr>
        <w:tabs>
          <w:tab w:val="num" w:pos="13140"/>
        </w:tabs>
        <w:ind w:left="13140" w:hanging="1800"/>
      </w:pPr>
      <w:rPr>
        <w:rFonts w:hint="default"/>
      </w:rPr>
    </w:lvl>
    <w:lvl w:ilvl="8">
      <w:start w:val="1"/>
      <w:numFmt w:val="decimal"/>
      <w:lvlText w:val="%1.%2.%3.%4.%5.%6.%7.%8.%9."/>
      <w:lvlJc w:val="left"/>
      <w:pPr>
        <w:tabs>
          <w:tab w:val="num" w:pos="15120"/>
        </w:tabs>
        <w:ind w:left="15120" w:hanging="2160"/>
      </w:pPr>
      <w:rPr>
        <w:rFonts w:hint="default"/>
      </w:rPr>
    </w:lvl>
  </w:abstractNum>
  <w:abstractNum w:abstractNumId="1" w15:restartNumberingAfterBreak="0">
    <w:nsid w:val="224B5055"/>
    <w:multiLevelType w:val="hybridMultilevel"/>
    <w:tmpl w:val="302A1C94"/>
    <w:lvl w:ilvl="0" w:tplc="42400266">
      <w:start w:val="1"/>
      <w:numFmt w:val="bullet"/>
      <w:lvlText w:val=""/>
      <w:lvlJc w:val="left"/>
      <w:pPr>
        <w:ind w:left="144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35B0F0E"/>
    <w:multiLevelType w:val="hybridMultilevel"/>
    <w:tmpl w:val="321E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772156A"/>
    <w:multiLevelType w:val="hybridMultilevel"/>
    <w:tmpl w:val="8D1839D2"/>
    <w:lvl w:ilvl="0" w:tplc="424002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38C68F7"/>
    <w:multiLevelType w:val="hybridMultilevel"/>
    <w:tmpl w:val="0D7A7A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62B87617"/>
    <w:multiLevelType w:val="hybridMultilevel"/>
    <w:tmpl w:val="4CC81E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73920AF8"/>
    <w:multiLevelType w:val="multilevel"/>
    <w:tmpl w:val="ECBEF25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779B3E53"/>
    <w:multiLevelType w:val="hybridMultilevel"/>
    <w:tmpl w:val="934EB7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7"/>
  </w:num>
  <w:num w:numId="3">
    <w:abstractNumId w:val="2"/>
  </w:num>
  <w:num w:numId="4">
    <w:abstractNumId w:val="6"/>
  </w:num>
  <w:num w:numId="5">
    <w:abstractNumId w:val="0"/>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ru-RU" w:vendorID="1"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57"/>
  <w:displayVerticalDrawingGridEvery w:val="2"/>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E06"/>
    <w:rsid w:val="000354D5"/>
    <w:rsid w:val="00036D9F"/>
    <w:rsid w:val="000418C3"/>
    <w:rsid w:val="00072AB0"/>
    <w:rsid w:val="0008114A"/>
    <w:rsid w:val="00091382"/>
    <w:rsid w:val="00097857"/>
    <w:rsid w:val="000C28E1"/>
    <w:rsid w:val="000D2EBF"/>
    <w:rsid w:val="000E23ED"/>
    <w:rsid w:val="00103033"/>
    <w:rsid w:val="001046F1"/>
    <w:rsid w:val="00107351"/>
    <w:rsid w:val="001117F6"/>
    <w:rsid w:val="00120762"/>
    <w:rsid w:val="001237FF"/>
    <w:rsid w:val="001243E4"/>
    <w:rsid w:val="0013458B"/>
    <w:rsid w:val="0013775B"/>
    <w:rsid w:val="00154438"/>
    <w:rsid w:val="00187D6F"/>
    <w:rsid w:val="001921F3"/>
    <w:rsid w:val="001969F6"/>
    <w:rsid w:val="001A4F8F"/>
    <w:rsid w:val="001B1B83"/>
    <w:rsid w:val="001D3C49"/>
    <w:rsid w:val="00245B6B"/>
    <w:rsid w:val="002534A5"/>
    <w:rsid w:val="00255044"/>
    <w:rsid w:val="00262294"/>
    <w:rsid w:val="00296F92"/>
    <w:rsid w:val="002B5611"/>
    <w:rsid w:val="002C1F0F"/>
    <w:rsid w:val="002D1481"/>
    <w:rsid w:val="002E1454"/>
    <w:rsid w:val="002E621D"/>
    <w:rsid w:val="00301848"/>
    <w:rsid w:val="0033096E"/>
    <w:rsid w:val="00330ED9"/>
    <w:rsid w:val="00333C68"/>
    <w:rsid w:val="00337921"/>
    <w:rsid w:val="00357420"/>
    <w:rsid w:val="003606BB"/>
    <w:rsid w:val="00365C9B"/>
    <w:rsid w:val="003745AA"/>
    <w:rsid w:val="00376F25"/>
    <w:rsid w:val="00382B49"/>
    <w:rsid w:val="00382EB5"/>
    <w:rsid w:val="00392039"/>
    <w:rsid w:val="003A0C2C"/>
    <w:rsid w:val="003B3835"/>
    <w:rsid w:val="003C46A7"/>
    <w:rsid w:val="003D2344"/>
    <w:rsid w:val="003E04CE"/>
    <w:rsid w:val="003E5640"/>
    <w:rsid w:val="003F0284"/>
    <w:rsid w:val="00410E06"/>
    <w:rsid w:val="00416A70"/>
    <w:rsid w:val="004345F0"/>
    <w:rsid w:val="00447478"/>
    <w:rsid w:val="00450C75"/>
    <w:rsid w:val="00453638"/>
    <w:rsid w:val="004715CC"/>
    <w:rsid w:val="00473EED"/>
    <w:rsid w:val="0049246F"/>
    <w:rsid w:val="00495AAF"/>
    <w:rsid w:val="004A2663"/>
    <w:rsid w:val="004B4EEB"/>
    <w:rsid w:val="004C08D3"/>
    <w:rsid w:val="004C254F"/>
    <w:rsid w:val="004C60BA"/>
    <w:rsid w:val="004E64BE"/>
    <w:rsid w:val="005048F0"/>
    <w:rsid w:val="00512C85"/>
    <w:rsid w:val="00513725"/>
    <w:rsid w:val="005237B9"/>
    <w:rsid w:val="005244F2"/>
    <w:rsid w:val="0053660E"/>
    <w:rsid w:val="00536E01"/>
    <w:rsid w:val="005565C3"/>
    <w:rsid w:val="00563F2A"/>
    <w:rsid w:val="0058719D"/>
    <w:rsid w:val="005A6500"/>
    <w:rsid w:val="005C4276"/>
    <w:rsid w:val="005D385D"/>
    <w:rsid w:val="00622905"/>
    <w:rsid w:val="006450DC"/>
    <w:rsid w:val="00646972"/>
    <w:rsid w:val="00652F10"/>
    <w:rsid w:val="00666CAC"/>
    <w:rsid w:val="00667C07"/>
    <w:rsid w:val="00671822"/>
    <w:rsid w:val="006814D3"/>
    <w:rsid w:val="006952A7"/>
    <w:rsid w:val="006B4227"/>
    <w:rsid w:val="006C6494"/>
    <w:rsid w:val="006E171C"/>
    <w:rsid w:val="006E4BA1"/>
    <w:rsid w:val="006F2EFD"/>
    <w:rsid w:val="006F3C4C"/>
    <w:rsid w:val="006F5982"/>
    <w:rsid w:val="00700D41"/>
    <w:rsid w:val="00705218"/>
    <w:rsid w:val="00705968"/>
    <w:rsid w:val="00705BEB"/>
    <w:rsid w:val="00713906"/>
    <w:rsid w:val="00713A2D"/>
    <w:rsid w:val="00726180"/>
    <w:rsid w:val="007364E1"/>
    <w:rsid w:val="00736915"/>
    <w:rsid w:val="00736EEA"/>
    <w:rsid w:val="00746A8C"/>
    <w:rsid w:val="00747FED"/>
    <w:rsid w:val="007678DD"/>
    <w:rsid w:val="00795AB8"/>
    <w:rsid w:val="007C2929"/>
    <w:rsid w:val="007D1A3B"/>
    <w:rsid w:val="007D1BB5"/>
    <w:rsid w:val="007E185B"/>
    <w:rsid w:val="007F3138"/>
    <w:rsid w:val="007F7706"/>
    <w:rsid w:val="00800E4E"/>
    <w:rsid w:val="00810881"/>
    <w:rsid w:val="00810FE6"/>
    <w:rsid w:val="00815C79"/>
    <w:rsid w:val="00816497"/>
    <w:rsid w:val="00827039"/>
    <w:rsid w:val="00830FC4"/>
    <w:rsid w:val="00865DC5"/>
    <w:rsid w:val="00892DB5"/>
    <w:rsid w:val="008953A4"/>
    <w:rsid w:val="00897EBD"/>
    <w:rsid w:val="008A40CA"/>
    <w:rsid w:val="008C1B8C"/>
    <w:rsid w:val="008D5123"/>
    <w:rsid w:val="008D6669"/>
    <w:rsid w:val="008E3CFC"/>
    <w:rsid w:val="008E68AE"/>
    <w:rsid w:val="009073A1"/>
    <w:rsid w:val="0094572F"/>
    <w:rsid w:val="00945CCA"/>
    <w:rsid w:val="009607D9"/>
    <w:rsid w:val="00966C4A"/>
    <w:rsid w:val="009A2D07"/>
    <w:rsid w:val="009C1AA1"/>
    <w:rsid w:val="009D369E"/>
    <w:rsid w:val="009D3FBC"/>
    <w:rsid w:val="009E3D9C"/>
    <w:rsid w:val="00A43072"/>
    <w:rsid w:val="00A52D3E"/>
    <w:rsid w:val="00A54123"/>
    <w:rsid w:val="00A67230"/>
    <w:rsid w:val="00A71AEF"/>
    <w:rsid w:val="00A829C4"/>
    <w:rsid w:val="00A90B3E"/>
    <w:rsid w:val="00AA0126"/>
    <w:rsid w:val="00AA12D7"/>
    <w:rsid w:val="00AA3D92"/>
    <w:rsid w:val="00AA7AB6"/>
    <w:rsid w:val="00AB1392"/>
    <w:rsid w:val="00AD2456"/>
    <w:rsid w:val="00AE2D54"/>
    <w:rsid w:val="00AF3713"/>
    <w:rsid w:val="00B16997"/>
    <w:rsid w:val="00B27397"/>
    <w:rsid w:val="00B35409"/>
    <w:rsid w:val="00B4066F"/>
    <w:rsid w:val="00B45138"/>
    <w:rsid w:val="00B66A33"/>
    <w:rsid w:val="00B67C77"/>
    <w:rsid w:val="00B777BA"/>
    <w:rsid w:val="00B845D6"/>
    <w:rsid w:val="00B85D3D"/>
    <w:rsid w:val="00B879C1"/>
    <w:rsid w:val="00B97B9F"/>
    <w:rsid w:val="00BA0F73"/>
    <w:rsid w:val="00C056E2"/>
    <w:rsid w:val="00C057F2"/>
    <w:rsid w:val="00C35C49"/>
    <w:rsid w:val="00C44CCC"/>
    <w:rsid w:val="00C64C71"/>
    <w:rsid w:val="00C65A0D"/>
    <w:rsid w:val="00C67186"/>
    <w:rsid w:val="00CA1CEC"/>
    <w:rsid w:val="00CB3579"/>
    <w:rsid w:val="00CC10B8"/>
    <w:rsid w:val="00CD3446"/>
    <w:rsid w:val="00CF2B30"/>
    <w:rsid w:val="00D0386E"/>
    <w:rsid w:val="00D1521B"/>
    <w:rsid w:val="00D16280"/>
    <w:rsid w:val="00D27595"/>
    <w:rsid w:val="00D30C70"/>
    <w:rsid w:val="00D36668"/>
    <w:rsid w:val="00D61B5C"/>
    <w:rsid w:val="00D67D0D"/>
    <w:rsid w:val="00D960C7"/>
    <w:rsid w:val="00DB5C47"/>
    <w:rsid w:val="00DC53FA"/>
    <w:rsid w:val="00DC5FEF"/>
    <w:rsid w:val="00DD6C0F"/>
    <w:rsid w:val="00DD7DEB"/>
    <w:rsid w:val="00DF1DBB"/>
    <w:rsid w:val="00DF4151"/>
    <w:rsid w:val="00DF492C"/>
    <w:rsid w:val="00E0115F"/>
    <w:rsid w:val="00E1227A"/>
    <w:rsid w:val="00E21B9A"/>
    <w:rsid w:val="00E22ED4"/>
    <w:rsid w:val="00E50832"/>
    <w:rsid w:val="00E66358"/>
    <w:rsid w:val="00EA1F37"/>
    <w:rsid w:val="00EB04C4"/>
    <w:rsid w:val="00EB2C93"/>
    <w:rsid w:val="00EC06D0"/>
    <w:rsid w:val="00EC607B"/>
    <w:rsid w:val="00ED19CA"/>
    <w:rsid w:val="00ED41E1"/>
    <w:rsid w:val="00EE21D6"/>
    <w:rsid w:val="00EE4CDD"/>
    <w:rsid w:val="00F125FF"/>
    <w:rsid w:val="00F26D0C"/>
    <w:rsid w:val="00F358FF"/>
    <w:rsid w:val="00F41B87"/>
    <w:rsid w:val="00F427E8"/>
    <w:rsid w:val="00F526C2"/>
    <w:rsid w:val="00F65FAE"/>
    <w:rsid w:val="00F7371B"/>
    <w:rsid w:val="00FA3B79"/>
    <w:rsid w:val="00FC29B4"/>
    <w:rsid w:val="00FD4300"/>
    <w:rsid w:val="00FF1E0D"/>
    <w:rsid w:val="00FF69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F001AA5-1270-4404-B7ED-5D2D89C86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7351"/>
  </w:style>
  <w:style w:type="paragraph" w:styleId="1">
    <w:name w:val="heading 1"/>
    <w:basedOn w:val="a"/>
    <w:next w:val="2"/>
    <w:qFormat/>
    <w:rsid w:val="009C1AA1"/>
    <w:pPr>
      <w:keepNext/>
      <w:keepLines/>
      <w:suppressAutoHyphens/>
      <w:overflowPunct w:val="0"/>
      <w:autoSpaceDE w:val="0"/>
      <w:autoSpaceDN w:val="0"/>
      <w:adjustRightInd w:val="0"/>
      <w:spacing w:before="240"/>
      <w:textAlignment w:val="baseline"/>
      <w:outlineLvl w:val="0"/>
    </w:pPr>
    <w:rPr>
      <w:rFonts w:ascii="Arial Narrow" w:hAnsi="Arial Narrow"/>
      <w:b/>
      <w:bCs/>
      <w:i/>
      <w:iCs/>
      <w:color w:val="000000"/>
      <w:spacing w:val="20"/>
      <w:kern w:val="28"/>
      <w:sz w:val="22"/>
      <w:szCs w:val="22"/>
    </w:rPr>
  </w:style>
  <w:style w:type="paragraph" w:styleId="2">
    <w:name w:val="heading 2"/>
    <w:basedOn w:val="a"/>
    <w:next w:val="a"/>
    <w:qFormat/>
    <w:rsid w:val="009C1AA1"/>
    <w:pPr>
      <w:keepNext/>
      <w:spacing w:before="240" w:after="60"/>
      <w:outlineLvl w:val="1"/>
    </w:pPr>
    <w:rPr>
      <w:rFonts w:ascii="Arial" w:hAnsi="Arial" w:cs="Arial"/>
      <w:b/>
      <w:bCs/>
      <w:i/>
      <w:iCs/>
      <w:sz w:val="28"/>
      <w:szCs w:val="28"/>
    </w:rPr>
  </w:style>
  <w:style w:type="paragraph" w:styleId="3">
    <w:name w:val="heading 3"/>
    <w:basedOn w:val="a"/>
    <w:qFormat/>
    <w:rsid w:val="009C1AA1"/>
    <w:pPr>
      <w:keepNext/>
      <w:suppressAutoHyphens/>
      <w:overflowPunct w:val="0"/>
      <w:autoSpaceDE w:val="0"/>
      <w:autoSpaceDN w:val="0"/>
      <w:adjustRightInd w:val="0"/>
      <w:spacing w:before="120"/>
      <w:textAlignment w:val="baseline"/>
      <w:outlineLvl w:val="2"/>
    </w:pPr>
    <w:rPr>
      <w:rFonts w:ascii="Arial" w:hAnsi="Arial"/>
      <w:i/>
      <w:iCs/>
      <w:color w:val="000000"/>
      <w:kern w:val="24"/>
      <w:u w:val="single"/>
    </w:rPr>
  </w:style>
  <w:style w:type="paragraph" w:styleId="4">
    <w:name w:val="heading 4"/>
    <w:basedOn w:val="a"/>
    <w:next w:val="a"/>
    <w:qFormat/>
    <w:rsid w:val="006450DC"/>
    <w:pPr>
      <w:keepNext/>
      <w:spacing w:before="240" w:after="60"/>
      <w:outlineLvl w:val="3"/>
    </w:pPr>
    <w:rPr>
      <w:b/>
      <w:bCs/>
      <w:sz w:val="28"/>
      <w:szCs w:val="28"/>
    </w:rPr>
  </w:style>
  <w:style w:type="paragraph" w:styleId="8">
    <w:name w:val="heading 8"/>
    <w:basedOn w:val="a"/>
    <w:next w:val="a"/>
    <w:qFormat/>
    <w:rsid w:val="00E21B9A"/>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dres">
    <w:name w:val="adres"/>
    <w:basedOn w:val="a"/>
    <w:autoRedefine/>
    <w:rsid w:val="009C1AA1"/>
    <w:pPr>
      <w:widowControl w:val="0"/>
      <w:overflowPunct w:val="0"/>
      <w:autoSpaceDE w:val="0"/>
      <w:autoSpaceDN w:val="0"/>
      <w:adjustRightInd w:val="0"/>
      <w:spacing w:before="60" w:line="180" w:lineRule="atLeast"/>
      <w:textAlignment w:val="baseline"/>
    </w:pPr>
    <w:rPr>
      <w:rFonts w:ascii="Arial" w:hAnsi="Arial"/>
      <w:i/>
      <w:iCs/>
      <w:sz w:val="18"/>
      <w:szCs w:val="18"/>
    </w:rPr>
  </w:style>
  <w:style w:type="paragraph" w:customStyle="1" w:styleId="Dolgnost">
    <w:name w:val="Dolgnost"/>
    <w:basedOn w:val="a"/>
    <w:autoRedefine/>
    <w:rsid w:val="009C1AA1"/>
    <w:pPr>
      <w:widowControl w:val="0"/>
      <w:tabs>
        <w:tab w:val="left" w:pos="720"/>
        <w:tab w:val="left" w:pos="4111"/>
        <w:tab w:val="left" w:pos="4678"/>
      </w:tabs>
      <w:overflowPunct w:val="0"/>
      <w:autoSpaceDE w:val="0"/>
      <w:autoSpaceDN w:val="0"/>
      <w:adjustRightInd w:val="0"/>
      <w:spacing w:before="60" w:line="210" w:lineRule="atLeast"/>
      <w:textAlignment w:val="baseline"/>
    </w:pPr>
    <w:rPr>
      <w:rFonts w:ascii="Arial" w:hAnsi="Arial" w:cs="Arial"/>
      <w:i/>
      <w:iCs/>
      <w:spacing w:val="-20"/>
      <w:sz w:val="19"/>
      <w:szCs w:val="19"/>
    </w:rPr>
  </w:style>
  <w:style w:type="paragraph" w:customStyle="1" w:styleId="FIO">
    <w:name w:val="FIO"/>
    <w:basedOn w:val="a"/>
    <w:autoRedefine/>
    <w:rsid w:val="009C1AA1"/>
    <w:pPr>
      <w:widowControl w:val="0"/>
      <w:tabs>
        <w:tab w:val="left" w:pos="720"/>
        <w:tab w:val="left" w:pos="4253"/>
        <w:tab w:val="left" w:pos="4962"/>
      </w:tabs>
      <w:overflowPunct w:val="0"/>
      <w:autoSpaceDE w:val="0"/>
      <w:autoSpaceDN w:val="0"/>
      <w:adjustRightInd w:val="0"/>
      <w:spacing w:after="60" w:line="210" w:lineRule="atLeast"/>
      <w:ind w:right="-79"/>
      <w:textAlignment w:val="baseline"/>
    </w:pPr>
    <w:rPr>
      <w:rFonts w:ascii="Arial" w:hAnsi="Arial" w:cs="Arial"/>
      <w:b/>
      <w:bCs/>
      <w:spacing w:val="-20"/>
    </w:rPr>
  </w:style>
  <w:style w:type="paragraph" w:customStyle="1" w:styleId="30">
    <w:name w:val="заголовок 3"/>
    <w:basedOn w:val="a"/>
    <w:autoRedefine/>
    <w:rsid w:val="009C1AA1"/>
    <w:pPr>
      <w:keepNext/>
      <w:keepLines/>
      <w:widowControl w:val="0"/>
      <w:pBdr>
        <w:bottom w:val="single" w:sz="6" w:space="1" w:color="auto"/>
      </w:pBdr>
      <w:overflowPunct w:val="0"/>
      <w:autoSpaceDE w:val="0"/>
      <w:autoSpaceDN w:val="0"/>
      <w:adjustRightInd w:val="0"/>
      <w:spacing w:before="170" w:line="220" w:lineRule="atLeast"/>
      <w:textAlignment w:val="baseline"/>
    </w:pPr>
    <w:rPr>
      <w:rFonts w:ascii="Arial" w:hAnsi="Arial"/>
      <w:b/>
      <w:bCs/>
      <w:i/>
      <w:iCs/>
    </w:rPr>
  </w:style>
  <w:style w:type="paragraph" w:customStyle="1" w:styleId="20">
    <w:name w:val="заголовок2"/>
    <w:basedOn w:val="a"/>
    <w:next w:val="a"/>
    <w:autoRedefine/>
    <w:rsid w:val="009C1AA1"/>
    <w:pPr>
      <w:keepNext/>
      <w:keepLines/>
      <w:widowControl w:val="0"/>
      <w:pBdr>
        <w:top w:val="single" w:sz="6" w:space="0" w:color="auto"/>
        <w:bottom w:val="single" w:sz="6" w:space="0" w:color="auto"/>
        <w:between w:val="single" w:sz="6" w:space="0" w:color="auto"/>
      </w:pBdr>
      <w:shd w:val="clear" w:color="auto" w:fill="C0C0C0"/>
      <w:overflowPunct w:val="0"/>
      <w:autoSpaceDE w:val="0"/>
      <w:autoSpaceDN w:val="0"/>
      <w:adjustRightInd w:val="0"/>
      <w:spacing w:before="180" w:after="60" w:line="190" w:lineRule="atLeast"/>
      <w:ind w:right="-82"/>
      <w:textAlignment w:val="baseline"/>
    </w:pPr>
    <w:rPr>
      <w:rFonts w:ascii="Arial" w:hAnsi="Arial"/>
      <w:b/>
      <w:bCs/>
      <w:i/>
      <w:iCs/>
    </w:rPr>
  </w:style>
  <w:style w:type="paragraph" w:customStyle="1" w:styleId="a3">
    <w:name w:val="Обычный.Название подразделения"/>
    <w:rsid w:val="009C1AA1"/>
    <w:rPr>
      <w:rFonts w:ascii="SchoolBook" w:hAnsi="SchoolBook"/>
      <w:sz w:val="28"/>
    </w:rPr>
  </w:style>
  <w:style w:type="paragraph" w:styleId="a4">
    <w:name w:val="Balloon Text"/>
    <w:basedOn w:val="a"/>
    <w:semiHidden/>
    <w:rsid w:val="00CC10B8"/>
    <w:rPr>
      <w:rFonts w:ascii="Tahoma" w:hAnsi="Tahoma" w:cs="Tahoma"/>
      <w:sz w:val="16"/>
      <w:szCs w:val="16"/>
    </w:rPr>
  </w:style>
  <w:style w:type="paragraph" w:customStyle="1" w:styleId="10">
    <w:name w:val="заголовок1"/>
    <w:basedOn w:val="a"/>
    <w:next w:val="a"/>
    <w:autoRedefine/>
    <w:rsid w:val="009C1AA1"/>
    <w:pPr>
      <w:keepNext/>
      <w:keepLines/>
      <w:widowControl w:val="0"/>
      <w:pBdr>
        <w:top w:val="double" w:sz="6" w:space="0" w:color="auto"/>
        <w:bottom w:val="double" w:sz="6" w:space="0" w:color="auto"/>
        <w:between w:val="double" w:sz="6" w:space="0" w:color="auto"/>
      </w:pBdr>
      <w:overflowPunct w:val="0"/>
      <w:autoSpaceDE w:val="0"/>
      <w:autoSpaceDN w:val="0"/>
      <w:adjustRightInd w:val="0"/>
      <w:spacing w:before="360" w:line="280" w:lineRule="atLeast"/>
      <w:ind w:right="-79"/>
      <w:textAlignment w:val="baseline"/>
    </w:pPr>
    <w:rPr>
      <w:rFonts w:ascii="Arial" w:hAnsi="Arial"/>
      <w:b/>
      <w:bCs/>
      <w:i/>
      <w:iCs/>
      <w:sz w:val="22"/>
      <w:szCs w:val="22"/>
    </w:rPr>
  </w:style>
  <w:style w:type="table" w:styleId="a5">
    <w:name w:val="Table Grid"/>
    <w:basedOn w:val="a1"/>
    <w:rsid w:val="00097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Знак"/>
    <w:basedOn w:val="a"/>
    <w:rsid w:val="00107351"/>
    <w:pPr>
      <w:widowControl w:val="0"/>
      <w:adjustRightInd w:val="0"/>
      <w:spacing w:after="160" w:line="240" w:lineRule="exact"/>
      <w:jc w:val="right"/>
    </w:pPr>
    <w:rPr>
      <w:lang w:val="en-GB" w:eastAsia="en-US"/>
    </w:rPr>
  </w:style>
  <w:style w:type="character" w:styleId="a7">
    <w:name w:val="Hyperlink"/>
    <w:rsid w:val="00DF1DBB"/>
    <w:rPr>
      <w:color w:val="0000FF"/>
      <w:u w:val="single"/>
    </w:rPr>
  </w:style>
  <w:style w:type="paragraph" w:styleId="31">
    <w:name w:val="Body Text Indent 3"/>
    <w:basedOn w:val="a"/>
    <w:link w:val="32"/>
    <w:rsid w:val="00B67C77"/>
    <w:pPr>
      <w:ind w:firstLine="720"/>
      <w:jc w:val="both"/>
    </w:pPr>
    <w:rPr>
      <w:sz w:val="24"/>
      <w:szCs w:val="24"/>
    </w:rPr>
  </w:style>
  <w:style w:type="character" w:customStyle="1" w:styleId="32">
    <w:name w:val="Основной текст с отступом 3 Знак"/>
    <w:link w:val="31"/>
    <w:rsid w:val="00B67C77"/>
    <w:rPr>
      <w:sz w:val="24"/>
      <w:szCs w:val="24"/>
    </w:rPr>
  </w:style>
  <w:style w:type="paragraph" w:styleId="a8">
    <w:name w:val="List Paragraph"/>
    <w:basedOn w:val="a"/>
    <w:uiPriority w:val="34"/>
    <w:qFormat/>
    <w:rsid w:val="006718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2853448">
      <w:bodyDiv w:val="1"/>
      <w:marLeft w:val="0"/>
      <w:marRight w:val="0"/>
      <w:marTop w:val="0"/>
      <w:marBottom w:val="0"/>
      <w:divBdr>
        <w:top w:val="none" w:sz="0" w:space="0" w:color="auto"/>
        <w:left w:val="none" w:sz="0" w:space="0" w:color="auto"/>
        <w:bottom w:val="none" w:sz="0" w:space="0" w:color="auto"/>
        <w:right w:val="none" w:sz="0" w:space="0" w:color="auto"/>
      </w:divBdr>
    </w:div>
    <w:div w:id="208086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1058;&#1040;&#1058;&#1068;&#1071;&#1053;&#1040;\&#1042;&#1055;\&#1041;&#1083;&#1072;&#1085;&#1082;&#1080;\&#1059;&#1075;&#1083;&#1086;&#1074;&#1086;&#1081;%20&#1087;&#1088;&#1072;&#1074;&#1083;&#1077;&#1085;&#1080;&#110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8DE3A-F176-41C0-91FE-70895C477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Угловой правления</Template>
  <TotalTime>1</TotalTime>
  <Pages>4</Pages>
  <Words>746</Words>
  <Characters>4258</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Образцы бланков</vt:lpstr>
    </vt:vector>
  </TitlesOfParts>
  <Manager>А.Н. Попов</Manager>
  <Company>adm</Company>
  <LinksUpToDate>false</LinksUpToDate>
  <CharactersWithSpaces>4995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Образцы бланков</dc:title>
  <dc:subject>Бланки администрации Воронежской области</dc:subject>
  <dc:creator>tkazanina</dc:creator>
  <dc:description>Бланки созданы 16 июня 2003 года в сответствии с дополнениями и уточнениями (ГОСТ Р 6.30-2003)</dc:description>
  <cp:lastModifiedBy>МОСКОВЧЕНКО  Анжела  Анатольевна</cp:lastModifiedBy>
  <cp:revision>3</cp:revision>
  <cp:lastPrinted>2016-04-04T08:47:00Z</cp:lastPrinted>
  <dcterms:created xsi:type="dcterms:W3CDTF">2017-10-18T09:32:00Z</dcterms:created>
  <dcterms:modified xsi:type="dcterms:W3CDTF">2017-10-18T09:35:00Z</dcterms:modified>
  <cp:category>к. 123</cp:category>
</cp:coreProperties>
</file>